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0"/>
        <w:jc w:val="left"/>
        <w:rPr/>
      </w:pPr>
      <w:r>
        <w:rPr>
          <w:rFonts w:cs="Times New Roman" w:ascii="Times New Roman" w:hAnsi="Times New Roman"/>
          <w:b/>
          <w:bCs/>
          <w:i/>
          <w:iCs/>
          <w:sz w:val="24"/>
          <w:szCs w:val="24"/>
        </w:rPr>
        <w:t>Załącznik nr 3</w:t>
      </w:r>
    </w:p>
    <w:p>
      <w:pPr>
        <w:pStyle w:val="Normal"/>
        <w:bidi w:val="0"/>
        <w:spacing w:before="0" w:after="0"/>
        <w:jc w:val="center"/>
        <w:rPr>
          <w:rFonts w:ascii="Times New Roman" w:hAnsi="Times New Roman" w:cs="Times New Roman"/>
          <w:b w:val="false"/>
          <w:b w:val="false"/>
          <w:bCs w:val="false"/>
          <w:i w:val="false"/>
          <w:i w:val="false"/>
          <w:iCs w:val="false"/>
          <w:sz w:val="32"/>
          <w:szCs w:val="32"/>
        </w:rPr>
      </w:pPr>
      <w:r>
        <w:rPr>
          <w:rFonts w:cs="Times New Roman" w:ascii="Times New Roman" w:hAnsi="Times New Roman"/>
          <w:b w:val="false"/>
          <w:bCs w:val="false"/>
          <w:i w:val="false"/>
          <w:iCs w:val="false"/>
          <w:sz w:val="32"/>
          <w:szCs w:val="32"/>
        </w:rPr>
        <w:t>UMOWA NR ….</w:t>
      </w:r>
    </w:p>
    <w:p>
      <w:pPr>
        <w:pStyle w:val="Normal"/>
        <w:bidi w:val="0"/>
        <w:spacing w:before="0" w:after="0"/>
        <w:jc w:val="center"/>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bidi w:val="0"/>
        <w:spacing w:before="0" w:after="120"/>
        <w:jc w:val="left"/>
        <w:rPr>
          <w:rFonts w:ascii="Times New Roman" w:hAnsi="Times New Roman"/>
          <w:b w:val="false"/>
          <w:b w:val="false"/>
          <w:bCs w:val="false"/>
          <w:sz w:val="24"/>
          <w:szCs w:val="24"/>
        </w:rPr>
      </w:pPr>
      <w:r>
        <w:rPr>
          <w:rFonts w:ascii="Times New Roman" w:hAnsi="Times New Roman"/>
          <w:b w:val="false"/>
          <w:bCs w:val="false"/>
          <w:sz w:val="24"/>
          <w:szCs w:val="24"/>
        </w:rPr>
        <w:t>zawarta w dniu ………………r. w …………………………………... pomiędzy:</w:t>
      </w:r>
    </w:p>
    <w:p>
      <w:pPr>
        <w:pStyle w:val="Normal"/>
        <w:widowControl w:val="false"/>
        <w:bidi w:val="0"/>
        <w:spacing w:before="0" w:after="0"/>
        <w:jc w:val="left"/>
        <w:rPr>
          <w:rFonts w:ascii="Times New Roman" w:hAnsi="Times New Roman"/>
          <w:b w:val="false"/>
          <w:b w:val="false"/>
          <w:bCs w:val="false"/>
          <w:sz w:val="24"/>
          <w:szCs w:val="24"/>
        </w:rPr>
      </w:pPr>
      <w:r>
        <w:rPr>
          <w:rFonts w:ascii="Times New Roman" w:hAnsi="Times New Roman"/>
          <w:b w:val="false"/>
          <w:bCs w:val="false"/>
          <w:sz w:val="24"/>
          <w:szCs w:val="24"/>
        </w:rPr>
        <w:t>Parafia Rzymskokatolicka pw. św. Bartłomieja Apostoła w Czernikowie</w:t>
      </w:r>
      <w:r>
        <w:rPr>
          <w:rFonts w:eastAsia="Times New Roman" w:ascii="Times New Roman" w:hAnsi="Times New Roman"/>
          <w:b w:val="false"/>
          <w:bCs w:val="false"/>
          <w:sz w:val="24"/>
          <w:szCs w:val="24"/>
          <w:lang w:eastAsia="pl-PL"/>
        </w:rPr>
        <w:t>,</w:t>
      </w:r>
    </w:p>
    <w:p>
      <w:pPr>
        <w:pStyle w:val="Normal"/>
        <w:widowControl w:val="false"/>
        <w:bidi w:val="0"/>
        <w:spacing w:before="0" w:after="0"/>
        <w:jc w:val="left"/>
        <w:rPr>
          <w:rFonts w:ascii="Times New Roman" w:hAnsi="Times New Roman"/>
          <w:b w:val="false"/>
          <w:b w:val="false"/>
          <w:bCs w:val="false"/>
          <w:sz w:val="24"/>
          <w:szCs w:val="24"/>
        </w:rPr>
      </w:pPr>
      <w:r>
        <w:rPr>
          <w:rFonts w:eastAsia="Times New Roman" w:ascii="Times New Roman" w:hAnsi="Times New Roman"/>
          <w:b w:val="false"/>
          <w:bCs w:val="false"/>
          <w:sz w:val="24"/>
          <w:szCs w:val="24"/>
          <w:lang w:eastAsia="pl-PL"/>
        </w:rPr>
        <w:t>ul. 3 Maja 13, 87-640 Czernikowo</w:t>
      </w:r>
    </w:p>
    <w:p>
      <w:pPr>
        <w:pStyle w:val="Normal"/>
        <w:widowControl w:val="false"/>
        <w:bidi w:val="0"/>
        <w:spacing w:before="0" w:after="0"/>
        <w:jc w:val="both"/>
        <w:rPr>
          <w:rFonts w:ascii="Times New Roman" w:hAnsi="Times New Roman"/>
          <w:b w:val="false"/>
          <w:b w:val="false"/>
          <w:bCs w:val="false"/>
          <w:sz w:val="24"/>
          <w:szCs w:val="24"/>
        </w:rPr>
      </w:pPr>
      <w:r>
        <w:rPr>
          <w:rFonts w:eastAsia="Andale Sans UI" w:ascii="Times New Roman" w:hAnsi="Times New Roman"/>
          <w:b w:val="false"/>
          <w:bCs w:val="false"/>
          <w:sz w:val="24"/>
          <w:szCs w:val="24"/>
          <w:lang w:eastAsia="pl-PL"/>
        </w:rPr>
        <w:t xml:space="preserve">NIP: </w:t>
      </w:r>
      <w:r>
        <w:rPr>
          <w:rFonts w:eastAsia="Times New Roman" w:cs="Times New Roman" w:ascii="Times New Roman" w:hAnsi="Times New Roman"/>
          <w:b w:val="false"/>
          <w:bCs w:val="false"/>
          <w:color w:val="auto"/>
          <w:sz w:val="24"/>
          <w:szCs w:val="24"/>
          <w:lang w:val="pl-PL" w:eastAsia="zh-CN" w:bidi="ar-SA"/>
        </w:rPr>
        <w:t>8931297791</w:t>
      </w:r>
      <w:r>
        <w:rPr>
          <w:rFonts w:eastAsia="Andale Sans UI" w:ascii="Times New Roman" w:hAnsi="Times New Roman"/>
          <w:b w:val="false"/>
          <w:bCs w:val="false"/>
          <w:sz w:val="24"/>
          <w:szCs w:val="24"/>
          <w:lang w:eastAsia="pl-PL"/>
        </w:rPr>
        <w:t xml:space="preserve">  </w:t>
      </w:r>
      <w:r>
        <w:rPr>
          <w:rFonts w:ascii="Times New Roman" w:hAnsi="Times New Roman"/>
          <w:b w:val="false"/>
          <w:bCs w:val="false"/>
          <w:sz w:val="24"/>
          <w:szCs w:val="24"/>
        </w:rPr>
        <w:t>REGON: 040063854</w:t>
      </w:r>
    </w:p>
    <w:p>
      <w:pPr>
        <w:pStyle w:val="Normal"/>
        <w:widowControl w:val="false"/>
        <w:bidi w:val="0"/>
        <w:spacing w:before="0" w:after="0"/>
        <w:jc w:val="both"/>
        <w:rPr>
          <w:rFonts w:ascii="Times New Roman" w:hAnsi="Times New Roman"/>
          <w:b w:val="false"/>
          <w:b w:val="false"/>
          <w:bCs w:val="false"/>
          <w:sz w:val="24"/>
          <w:szCs w:val="24"/>
        </w:rPr>
      </w:pPr>
      <w:r>
        <w:rPr>
          <w:rFonts w:ascii="Times New Roman" w:hAnsi="Times New Roman"/>
          <w:b w:val="false"/>
          <w:bCs w:val="false"/>
          <w:sz w:val="24"/>
          <w:szCs w:val="24"/>
        </w:rPr>
        <w:t>Województwo: kujawsko – pomorskie</w:t>
      </w:r>
    </w:p>
    <w:p>
      <w:pPr>
        <w:pStyle w:val="Teksttreci"/>
        <w:widowControl w:val="false"/>
        <w:shd w:val="clear" w:fill="auto"/>
        <w:bidi w:val="0"/>
        <w:spacing w:lineRule="auto" w:line="240" w:before="0" w:after="0"/>
        <w:ind w:left="20" w:right="0" w:hanging="0"/>
        <w:jc w:val="left"/>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 xml:space="preserve">Powiat: </w:t>
      </w:r>
      <w:r>
        <w:rPr>
          <w:rFonts w:cs="Times New Roman" w:ascii="Times New Roman" w:hAnsi="Times New Roman"/>
          <w:b w:val="false"/>
          <w:bCs w:val="false"/>
          <w:sz w:val="24"/>
          <w:szCs w:val="24"/>
        </w:rPr>
        <w:t>toruński</w:t>
      </w:r>
    </w:p>
    <w:p>
      <w:pPr>
        <w:pStyle w:val="Normal"/>
        <w:widowControl w:val="false"/>
        <w:bidi w:val="0"/>
        <w:spacing w:before="0" w:after="0"/>
        <w:jc w:val="both"/>
        <w:rPr>
          <w:rFonts w:ascii="Times New Roman" w:hAnsi="Times New Roman"/>
          <w:b w:val="false"/>
          <w:b w:val="false"/>
          <w:bCs w:val="false"/>
          <w:sz w:val="24"/>
          <w:szCs w:val="24"/>
        </w:rPr>
      </w:pPr>
      <w:bookmarkStart w:id="0" w:name="_Hlk152072382"/>
      <w:bookmarkStart w:id="1" w:name="_Hlk153799859"/>
      <w:r>
        <w:rPr>
          <w:rFonts w:ascii="Times New Roman" w:hAnsi="Times New Roman"/>
          <w:b w:val="false"/>
          <w:bCs w:val="false"/>
          <w:sz w:val="24"/>
          <w:szCs w:val="24"/>
        </w:rPr>
        <w:t>Gmina:</w:t>
      </w:r>
      <w:bookmarkEnd w:id="0"/>
      <w:bookmarkEnd w:id="1"/>
      <w:r>
        <w:rPr>
          <w:rFonts w:ascii="Times New Roman" w:hAnsi="Times New Roman"/>
          <w:b w:val="false"/>
          <w:bCs w:val="false"/>
          <w:sz w:val="24"/>
          <w:szCs w:val="24"/>
        </w:rPr>
        <w:t xml:space="preserve"> </w:t>
      </w:r>
      <w:r>
        <w:rPr>
          <w:rFonts w:ascii="Times New Roman" w:hAnsi="Times New Roman"/>
          <w:b w:val="false"/>
          <w:bCs w:val="false"/>
          <w:sz w:val="24"/>
          <w:szCs w:val="24"/>
        </w:rPr>
        <w:t>Czernikowo</w:t>
      </w:r>
    </w:p>
    <w:p>
      <w:pPr>
        <w:pStyle w:val="Teksttreci"/>
        <w:widowControl w:val="false"/>
        <w:shd w:val="clear" w:fill="auto"/>
        <w:bidi w:val="0"/>
        <w:spacing w:lineRule="auto" w:line="240" w:before="0" w:after="0"/>
        <w:ind w:left="20" w:right="0" w:hanging="0"/>
        <w:jc w:val="left"/>
        <w:rPr>
          <w:rFonts w:ascii="Times New Roman" w:hAnsi="Times New Roman"/>
          <w:b w:val="false"/>
          <w:b w:val="false"/>
          <w:bCs w:val="false"/>
          <w:sz w:val="24"/>
          <w:szCs w:val="24"/>
        </w:rPr>
      </w:pPr>
      <w:bookmarkStart w:id="2" w:name="_Hlk153799769"/>
      <w:r>
        <w:rPr>
          <w:rFonts w:eastAsia="Andale Sans UI" w:cs="Times New Roman" w:ascii="Times New Roman" w:hAnsi="Times New Roman"/>
          <w:b w:val="false"/>
          <w:bCs w:val="false"/>
          <w:sz w:val="24"/>
          <w:szCs w:val="24"/>
          <w:lang w:eastAsia="pl-PL"/>
        </w:rPr>
        <w:t>reprezentowana przez: proboszcza ks.</w:t>
      </w:r>
      <w:bookmarkEnd w:id="2"/>
      <w:r>
        <w:rPr>
          <w:rFonts w:eastAsia="Andale Sans UI" w:cs="Times New Roman" w:ascii="Times New Roman" w:hAnsi="Times New Roman"/>
          <w:b w:val="false"/>
          <w:bCs w:val="false"/>
          <w:sz w:val="24"/>
          <w:szCs w:val="24"/>
          <w:lang w:eastAsia="pl-PL"/>
        </w:rPr>
        <w:t xml:space="preserve"> Krzysztofa Graczyka</w:t>
      </w:r>
    </w:p>
    <w:p>
      <w:pPr>
        <w:pStyle w:val="Normal"/>
        <w:bidi w:val="0"/>
        <w:spacing w:lineRule="auto" w:line="276"/>
        <w:jc w:val="both"/>
        <w:rPr>
          <w:rFonts w:ascii="Times New Roman" w:hAnsi="Times New Roman"/>
          <w:b w:val="false"/>
          <w:b w:val="false"/>
          <w:bCs w:val="false"/>
          <w:sz w:val="24"/>
          <w:szCs w:val="24"/>
        </w:rPr>
      </w:pPr>
      <w:r>
        <w:rPr>
          <w:rFonts w:eastAsia="Calibri" w:ascii="Times New Roman" w:hAnsi="Times New Roman"/>
          <w:b w:val="false"/>
          <w:bCs w:val="false"/>
          <w:sz w:val="24"/>
          <w:szCs w:val="24"/>
          <w:lang w:eastAsia="en-US"/>
        </w:rPr>
        <w:t>zwaną w treści umowy „</w:t>
      </w:r>
      <w:r>
        <w:rPr>
          <w:rFonts w:eastAsia="Calibri" w:ascii="Times New Roman" w:hAnsi="Times New Roman"/>
          <w:b/>
          <w:bCs/>
          <w:sz w:val="24"/>
          <w:szCs w:val="24"/>
          <w:lang w:eastAsia="en-US"/>
        </w:rPr>
        <w:t>Zamawiającym</w:t>
      </w:r>
      <w:r>
        <w:rPr>
          <w:rFonts w:eastAsia="Calibri" w:ascii="Times New Roman" w:hAnsi="Times New Roman"/>
          <w:b w:val="false"/>
          <w:bCs w:val="false"/>
          <w:sz w:val="24"/>
          <w:szCs w:val="24"/>
          <w:lang w:eastAsia="en-US"/>
        </w:rPr>
        <w:t>”</w:t>
      </w:r>
    </w:p>
    <w:p>
      <w:pPr>
        <w:pStyle w:val="Normal"/>
        <w:tabs>
          <w:tab w:val="clear" w:pos="709"/>
          <w:tab w:val="left" w:pos="284" w:leader="none"/>
        </w:tabs>
        <w:bidi w:val="0"/>
        <w:spacing w:lineRule="auto" w:line="276"/>
        <w:jc w:val="both"/>
        <w:rPr>
          <w:rFonts w:ascii="Times New Roman" w:hAnsi="Times New Roman"/>
          <w:bCs/>
          <w:sz w:val="24"/>
          <w:szCs w:val="24"/>
          <w:lang w:eastAsia="en-US"/>
        </w:rPr>
      </w:pPr>
      <w:r>
        <w:rPr>
          <w:rFonts w:ascii="Times New Roman" w:hAnsi="Times New Roman"/>
          <w:bCs/>
          <w:sz w:val="24"/>
          <w:szCs w:val="24"/>
          <w:lang w:eastAsia="en-US"/>
        </w:rPr>
        <w:t>a</w:t>
      </w:r>
    </w:p>
    <w:tbl>
      <w:tblPr>
        <w:tblW w:w="5000" w:type="pct"/>
        <w:jc w:val="left"/>
        <w:tblInd w:w="0" w:type="dxa"/>
        <w:tblLayout w:type="fixed"/>
        <w:tblCellMar>
          <w:top w:w="0" w:type="dxa"/>
          <w:left w:w="0" w:type="dxa"/>
          <w:bottom w:w="0" w:type="dxa"/>
          <w:right w:w="0" w:type="dxa"/>
        </w:tblCellMar>
      </w:tblPr>
      <w:tblGrid>
        <w:gridCol w:w="9638"/>
      </w:tblGrid>
      <w:tr>
        <w:trPr/>
        <w:tc>
          <w:tcPr>
            <w:tcW w:w="9638" w:type="dxa"/>
            <w:tcBorders/>
          </w:tcPr>
          <w:p>
            <w:pPr>
              <w:pStyle w:val="Zawartotabeli"/>
              <w:widowControl w:val="false"/>
              <w:bidi w:val="0"/>
              <w:jc w:val="lef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tc>
      </w:tr>
      <w:tr>
        <w:trPr/>
        <w:tc>
          <w:tcPr>
            <w:tcW w:w="9638" w:type="dxa"/>
            <w:tcBorders/>
          </w:tcPr>
          <w:p>
            <w:pPr>
              <w:pStyle w:val="Zawartotabeli"/>
              <w:widowControl w:val="false"/>
              <w:bidi w:val="0"/>
              <w:jc w:val="lef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tc>
      </w:tr>
      <w:tr>
        <w:trPr/>
        <w:tc>
          <w:tcPr>
            <w:tcW w:w="9638" w:type="dxa"/>
            <w:tcBorders/>
          </w:tcPr>
          <w:p>
            <w:pPr>
              <w:pStyle w:val="Zawartotabeli"/>
              <w:widowControl w:val="false"/>
              <w:bidi w:val="0"/>
              <w:jc w:val="lef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tc>
      </w:tr>
      <w:tr>
        <w:trPr/>
        <w:tc>
          <w:tcPr>
            <w:tcW w:w="9638" w:type="dxa"/>
            <w:tcBorders/>
          </w:tcPr>
          <w:p>
            <w:pPr>
              <w:pStyle w:val="Zawartotabeli"/>
              <w:widowControl w:val="false"/>
              <w:bidi w:val="0"/>
              <w:jc w:val="left"/>
              <w:rPr>
                <w:rFonts w:ascii="Times New Roman" w:hAnsi="Times New Roman"/>
                <w:sz w:val="24"/>
                <w:szCs w:val="24"/>
              </w:rPr>
            </w:pPr>
            <w:r>
              <w:rPr>
                <w:rFonts w:ascii="Times New Roman" w:hAnsi="Times New Roman"/>
                <w:sz w:val="24"/>
                <w:szCs w:val="24"/>
              </w:rPr>
              <w:t>REGON……………………...NIP…………………...</w:t>
            </w:r>
          </w:p>
        </w:tc>
      </w:tr>
    </w:tbl>
    <w:p>
      <w:pPr>
        <w:pStyle w:val="Normal"/>
        <w:widowControl w:val="false"/>
        <w:tabs>
          <w:tab w:val="clear" w:pos="709"/>
          <w:tab w:val="left" w:pos="284" w:leader="none"/>
        </w:tabs>
        <w:bidi w:val="0"/>
        <w:spacing w:lineRule="auto" w:line="276"/>
        <w:jc w:val="both"/>
        <w:rPr>
          <w:rFonts w:ascii="Times New Roman" w:hAnsi="Times New Roman"/>
          <w:sz w:val="24"/>
          <w:szCs w:val="24"/>
        </w:rPr>
      </w:pPr>
      <w:r>
        <w:rPr>
          <w:rFonts w:eastAsia="SimSun" w:ascii="Times New Roman" w:hAnsi="Times New Roman"/>
          <w:kern w:val="2"/>
          <w:sz w:val="24"/>
          <w:szCs w:val="24"/>
          <w:lang w:eastAsia="hi-IN" w:bidi="hi-IN"/>
        </w:rPr>
        <w:t>zwanym w treści umowy „</w:t>
      </w:r>
      <w:r>
        <w:rPr>
          <w:rFonts w:eastAsia="SimSun" w:ascii="Times New Roman" w:hAnsi="Times New Roman"/>
          <w:b/>
          <w:kern w:val="2"/>
          <w:sz w:val="24"/>
          <w:szCs w:val="24"/>
          <w:lang w:eastAsia="hi-IN" w:bidi="hi-IN"/>
        </w:rPr>
        <w:t>Wykonawcą</w:t>
      </w:r>
      <w:r>
        <w:rPr>
          <w:rFonts w:eastAsia="SimSun" w:ascii="Times New Roman" w:hAnsi="Times New Roman"/>
          <w:kern w:val="2"/>
          <w:sz w:val="24"/>
          <w:szCs w:val="24"/>
          <w:lang w:eastAsia="hi-IN" w:bidi="hi-IN"/>
        </w:rPr>
        <w:t>”,</w:t>
      </w:r>
    </w:p>
    <w:p>
      <w:pPr>
        <w:pStyle w:val="Normal"/>
        <w:widowControl w:val="false"/>
        <w:tabs>
          <w:tab w:val="clear" w:pos="709"/>
          <w:tab w:val="left" w:pos="284" w:leader="none"/>
        </w:tabs>
        <w:bidi w:val="0"/>
        <w:spacing w:lineRule="auto" w:line="276"/>
        <w:jc w:val="both"/>
        <w:rPr>
          <w:rFonts w:ascii="Times New Roman" w:hAnsi="Times New Roman" w:eastAsia="SimSun"/>
          <w:kern w:val="2"/>
          <w:sz w:val="24"/>
          <w:szCs w:val="24"/>
          <w:lang w:eastAsia="hi-IN" w:bidi="hi-IN"/>
        </w:rPr>
      </w:pPr>
      <w:r>
        <w:rPr>
          <w:rFonts w:eastAsia="SimSun" w:ascii="Times New Roman" w:hAnsi="Times New Roman"/>
          <w:kern w:val="2"/>
          <w:sz w:val="24"/>
          <w:szCs w:val="24"/>
          <w:lang w:eastAsia="hi-IN" w:bidi="hi-IN"/>
        </w:rPr>
      </w:r>
    </w:p>
    <w:p>
      <w:pPr>
        <w:pStyle w:val="Normal"/>
        <w:bidi w:val="0"/>
        <w:spacing w:lineRule="auto" w:line="240" w:before="0" w:after="120"/>
        <w:jc w:val="both"/>
        <w:rPr/>
      </w:pPr>
      <w:r>
        <w:rPr>
          <w:rStyle w:val="Domylnaczcionkaakapitu3"/>
          <w:rFonts w:cs="Times New Roman" w:ascii="Times New Roman" w:hAnsi="Times New Roman"/>
          <w:sz w:val="24"/>
          <w:szCs w:val="24"/>
        </w:rPr>
        <w:t>Niniejsza umowa jest nast</w:t>
      </w:r>
      <w:r>
        <w:rPr>
          <w:rStyle w:val="Domylnaczcionkaakapitu3"/>
          <w:rFonts w:eastAsia="TimesNewRoman;MS Gothic" w:cs="Times New Roman" w:ascii="Times New Roman" w:hAnsi="Times New Roman"/>
          <w:sz w:val="24"/>
          <w:szCs w:val="24"/>
        </w:rPr>
        <w:t>ę</w:t>
      </w:r>
      <w:r>
        <w:rPr>
          <w:rStyle w:val="Domylnaczcionkaakapitu3"/>
          <w:rFonts w:cs="Times New Roman" w:ascii="Times New Roman" w:hAnsi="Times New Roman"/>
          <w:sz w:val="24"/>
          <w:szCs w:val="24"/>
        </w:rPr>
        <w:t>pstwem wyboru przez Zamawiaj</w:t>
      </w:r>
      <w:r>
        <w:rPr>
          <w:rStyle w:val="Domylnaczcionkaakapitu3"/>
          <w:rFonts w:eastAsia="TimesNewRoman;MS Gothic" w:cs="Times New Roman" w:ascii="Times New Roman" w:hAnsi="Times New Roman"/>
          <w:sz w:val="24"/>
          <w:szCs w:val="24"/>
        </w:rPr>
        <w:t>ą</w:t>
      </w:r>
      <w:r>
        <w:rPr>
          <w:rStyle w:val="Domylnaczcionkaakapitu3"/>
          <w:rFonts w:cs="Times New Roman" w:ascii="Times New Roman" w:hAnsi="Times New Roman"/>
          <w:sz w:val="24"/>
          <w:szCs w:val="24"/>
        </w:rPr>
        <w:t>cego najkorzystniejszej oferty w  rozpoznaniu cenowym, przeprowadzonym w celu wyboru wykonawcy. Przedmiot zamówienia jest realizowany przy udziale środków z pochodzących z Rządowego Programu Odbudowy Zabytków Polski Ład.</w:t>
      </w:r>
    </w:p>
    <w:p>
      <w:pPr>
        <w:pStyle w:val="Normal"/>
        <w:bidi w:val="0"/>
        <w:spacing w:before="0" w:after="0"/>
        <w:contextualSpacing/>
        <w:jc w:val="both"/>
        <w:rPr>
          <w:rFonts w:ascii="Times New Roman" w:hAnsi="Times New Roman"/>
          <w:sz w:val="24"/>
          <w:szCs w:val="24"/>
        </w:rPr>
      </w:pPr>
      <w:r>
        <w:rPr>
          <w:rFonts w:ascii="Times New Roman" w:hAnsi="Times New Roman"/>
          <w:sz w:val="24"/>
          <w:szCs w:val="24"/>
        </w:rPr>
      </w:r>
    </w:p>
    <w:p>
      <w:pPr>
        <w:pStyle w:val="Normal"/>
        <w:suppressAutoHyphens w:val="false"/>
        <w:bidi w:val="0"/>
        <w:jc w:val="center"/>
        <w:rPr>
          <w:rFonts w:ascii="Times New Roman" w:hAnsi="Times New Roman" w:eastAsia="Calibri"/>
          <w:b/>
          <w:b/>
          <w:bCs/>
          <w:color w:val="000000"/>
          <w:sz w:val="24"/>
          <w:szCs w:val="24"/>
          <w:lang w:eastAsia="en-US"/>
        </w:rPr>
      </w:pPr>
      <w:r>
        <w:rPr>
          <w:rFonts w:eastAsia="Calibri" w:ascii="Times New Roman" w:hAnsi="Times New Roman"/>
          <w:b/>
          <w:bCs/>
          <w:color w:val="000000"/>
          <w:sz w:val="24"/>
          <w:szCs w:val="24"/>
          <w:lang w:eastAsia="en-US"/>
        </w:rPr>
        <w:t>§ 1</w:t>
      </w:r>
    </w:p>
    <w:p>
      <w:pPr>
        <w:pStyle w:val="Normal"/>
        <w:bidi w:val="0"/>
        <w:spacing w:lineRule="auto" w:line="240" w:before="0" w:after="120"/>
        <w:jc w:val="center"/>
        <w:rPr>
          <w:rFonts w:ascii="Times New Roman" w:hAnsi="Times New Roman" w:cs="Times New Roman"/>
          <w:b/>
          <w:b/>
          <w:bCs/>
        </w:rPr>
      </w:pPr>
      <w:r>
        <w:rPr>
          <w:rFonts w:cs="Times New Roman" w:ascii="Times New Roman" w:hAnsi="Times New Roman"/>
          <w:b/>
          <w:bCs/>
        </w:rPr>
        <w:t>Przedmiot umowy</w:t>
      </w:r>
    </w:p>
    <w:p>
      <w:pPr>
        <w:pStyle w:val="Normal"/>
        <w:numPr>
          <w:ilvl w:val="0"/>
          <w:numId w:val="2"/>
        </w:numPr>
        <w:bidi w:val="0"/>
        <w:spacing w:lineRule="auto" w:line="240" w:before="0" w:after="120"/>
        <w:ind w:left="0" w:right="0" w:hanging="357"/>
        <w:jc w:val="both"/>
        <w:rPr/>
      </w:pPr>
      <w:r>
        <w:rPr>
          <w:rFonts w:cs="Times New Roman" w:ascii="Times New Roman" w:hAnsi="Times New Roman"/>
        </w:rPr>
        <w:t xml:space="preserve">Zgodnie z przeprowadzonym postępowaniem o udzielenie zamówienia publicznego Zamawiający powierza, a Wykonawca zobowiązuje się do wykonania przedmiotu umowy </w:t>
      </w:r>
      <w:r>
        <w:rPr>
          <w:rFonts w:cs="Times New Roman" w:ascii="Times New Roman" w:hAnsi="Times New Roman"/>
          <w:bCs/>
          <w:color w:val="000000"/>
          <w:lang w:eastAsia="en-US"/>
        </w:rPr>
        <w:t xml:space="preserve">dot. zadania pn.: </w:t>
      </w:r>
      <w:r>
        <w:rPr>
          <w:rFonts w:cs="Times New Roman" w:ascii="Times New Roman" w:hAnsi="Times New Roman"/>
          <w:b/>
          <w:bCs/>
          <w:color w:val="000000"/>
          <w:lang w:eastAsia="en-US"/>
        </w:rPr>
        <w:t>Wykonanie prac konserwatorskich kościoła pw. św. Bartłomieja Apostoła w Czernikowie</w:t>
      </w:r>
      <w:r>
        <w:rPr>
          <w:rFonts w:cs="Times New Roman" w:ascii="Times New Roman" w:hAnsi="Times New Roman"/>
          <w:bCs/>
          <w:color w:val="000000"/>
          <w:lang w:eastAsia="en-US"/>
        </w:rPr>
        <w:t xml:space="preserve"> realizowanego w ramach zadania pn. Prace konserwatorskie kościoła pw. św. Bartłomieja Apostoła w Czernikowie, dofinansowanego </w:t>
      </w:r>
      <w:r>
        <w:rPr>
          <w:rFonts w:cs="Times New Roman" w:ascii="Times New Roman" w:hAnsi="Times New Roman"/>
        </w:rPr>
        <w:t>z Rządowego Programu Odbudowy Zabytków NR RPOZ/2022/1967/PolskiLad</w:t>
      </w:r>
      <w:r>
        <w:rPr>
          <w:rFonts w:cs="Times New Roman" w:ascii="Times New Roman" w:hAnsi="Times New Roman"/>
          <w:bCs/>
          <w:color w:val="000000"/>
          <w:lang w:eastAsia="en-US"/>
        </w:rPr>
        <w:t xml:space="preserve"> (etap I).</w:t>
      </w:r>
    </w:p>
    <w:p>
      <w:pPr>
        <w:pStyle w:val="Normal"/>
        <w:numPr>
          <w:ilvl w:val="0"/>
          <w:numId w:val="2"/>
        </w:numPr>
        <w:bidi w:val="0"/>
        <w:spacing w:lineRule="auto" w:line="240" w:before="0" w:after="120"/>
        <w:ind w:left="0" w:right="0" w:hanging="357"/>
        <w:jc w:val="both"/>
        <w:rPr/>
      </w:pPr>
      <w:r>
        <w:rPr>
          <w:rFonts w:cs="Times New Roman" w:ascii="Times New Roman" w:hAnsi="Times New Roman"/>
        </w:rPr>
        <w:t>Przedmiotem zamówienia jest wykonanie prac konserwatorskich północnego i południowego, ceglanego korpusu kościoła pw. Św. Bartłomieja Apostoła mieszczącego się w miejscowości Czernikowo wpisanego do rejestru zabytków pod numerem A/707. W wyniku przeprowadzonych prac odnowiony zostanie: ceglany północny i południowy korpus, spoiny muru oraz ciągniony gzyms koronowy</w:t>
      </w:r>
      <w:r>
        <w:rPr>
          <w:rFonts w:cs="Times New Roman" w:ascii="Times New Roman" w:hAnsi="Times New Roman"/>
          <w:color w:val="000000"/>
        </w:rPr>
        <w:t xml:space="preserve">. </w:t>
      </w:r>
    </w:p>
    <w:p>
      <w:pPr>
        <w:pStyle w:val="Normal"/>
        <w:numPr>
          <w:ilvl w:val="0"/>
          <w:numId w:val="2"/>
        </w:numPr>
        <w:bidi w:val="0"/>
        <w:spacing w:lineRule="auto" w:line="240" w:before="0" w:after="120"/>
        <w:ind w:left="0" w:right="0" w:hanging="357"/>
        <w:jc w:val="both"/>
        <w:rPr>
          <w:rFonts w:ascii="Times New Roman" w:hAnsi="Times New Roman" w:cs="Times New Roman"/>
        </w:rPr>
      </w:pPr>
      <w:r>
        <w:rPr>
          <w:rFonts w:cs="Times New Roman" w:ascii="Times New Roman" w:hAnsi="Times New Roman"/>
        </w:rPr>
        <w:t>Prace muszą zostać wykonane zgodnie z pozwoleniem nr ZN-365 z dnia 18.11.2022 wydanym przez Kujawsko-Pomorskiego Wojewódzkiego Konserwatora Zabytków.</w:t>
      </w:r>
    </w:p>
    <w:p>
      <w:pPr>
        <w:pStyle w:val="Normal"/>
        <w:numPr>
          <w:ilvl w:val="0"/>
          <w:numId w:val="2"/>
        </w:numPr>
        <w:bidi w:val="0"/>
        <w:spacing w:lineRule="auto" w:line="240" w:before="0" w:after="120"/>
        <w:ind w:left="0" w:right="0" w:hanging="357"/>
        <w:jc w:val="both"/>
        <w:rPr>
          <w:rFonts w:ascii="Times New Roman" w:hAnsi="Times New Roman" w:cs="Times New Roman"/>
        </w:rPr>
      </w:pPr>
      <w:r>
        <w:rPr>
          <w:rFonts w:cs="Times New Roman" w:ascii="Times New Roman" w:hAnsi="Times New Roman"/>
        </w:rPr>
        <w:t>Szczegółowy zakres prac zawarty został w przedmiarze robót.</w:t>
      </w:r>
    </w:p>
    <w:p>
      <w:pPr>
        <w:pStyle w:val="Normal"/>
        <w:numPr>
          <w:ilvl w:val="0"/>
          <w:numId w:val="2"/>
        </w:numPr>
        <w:bidi w:val="0"/>
        <w:spacing w:lineRule="auto" w:line="240" w:before="0" w:after="120"/>
        <w:ind w:left="0" w:right="0" w:hanging="357"/>
        <w:jc w:val="both"/>
        <w:rPr>
          <w:rFonts w:ascii="Times New Roman" w:hAnsi="Times New Roman" w:cs="Times New Roman"/>
        </w:rPr>
      </w:pPr>
      <w:r>
        <w:rPr>
          <w:rFonts w:cs="Times New Roman" w:ascii="Times New Roman" w:hAnsi="Times New Roman"/>
        </w:rPr>
        <w:t>Prace muszą zostać wykonane wyłącznie z użyciem materiałów wysokiej jakości, przeznaczonych do pracy przy zabytkach i dostosowanych do przedmiotu zamówienia. Oferenci zobowiązani są do przedstawienia na żądanie Zamawiającego listy materiałów (rodzaj materiału, producent oraz oznaczenie pozwalające jednoznacznie zidentyfikować materiał), które planują wykorzystać przy prowadzeniu prac. Weryfikacja dopuszczenia przedstawionych materiałów oraz ew. zamienników dokonana zostanie przez inspektora nadzoru inwestorskiego. Dla uniknięcia wątpliwości dodaje się, że Zamawiający nie narzuca zastosowania materiałów konkretnych producentów, a badać będzie wyłącznie walory jakościowe propozycji oraz ich dostosowanie do przedmiotu zamówienia.</w:t>
      </w:r>
    </w:p>
    <w:p>
      <w:pPr>
        <w:pStyle w:val="Normal"/>
        <w:numPr>
          <w:ilvl w:val="0"/>
          <w:numId w:val="2"/>
        </w:numPr>
        <w:bidi w:val="0"/>
        <w:spacing w:lineRule="auto" w:line="240" w:before="0" w:after="120"/>
        <w:ind w:left="0" w:right="0" w:hanging="357"/>
        <w:jc w:val="both"/>
        <w:rPr>
          <w:rFonts w:ascii="Times New Roman" w:hAnsi="Times New Roman" w:cs="Times New Roman"/>
        </w:rPr>
      </w:pPr>
      <w:r>
        <w:rPr>
          <w:rFonts w:cs="Times New Roman" w:ascii="Times New Roman" w:hAnsi="Times New Roman"/>
        </w:rPr>
        <w:t>Zaleca się, by każdy z wykonawców dokonał wizji lokalnej celem sprawdzenia warunków związanych z wykonaniem usługi będącej przedmiotem zamówienia oraz celem uzyskania dodatkowych informacji koniecznych i przydatnych do przygotowania oferty, gdyż wyklucza się możliwość roszczeń Wykonawcy z tytułu błędnego skalkulowania ceny lub pominięcia elementów niezbędnych do wykonania umowy; (koszt wizji lokalnej poniesie Wykonawca).</w:t>
      </w:r>
    </w:p>
    <w:p>
      <w:pPr>
        <w:pStyle w:val="Normal"/>
        <w:numPr>
          <w:ilvl w:val="0"/>
          <w:numId w:val="2"/>
        </w:numPr>
        <w:bidi w:val="0"/>
        <w:spacing w:lineRule="auto" w:line="240" w:before="0" w:after="120"/>
        <w:ind w:left="0" w:right="0" w:hanging="357"/>
        <w:jc w:val="both"/>
        <w:rPr>
          <w:rFonts w:ascii="Times New Roman" w:hAnsi="Times New Roman" w:cs="Times New Roman"/>
          <w:lang w:bidi="pl-PL"/>
        </w:rPr>
      </w:pPr>
      <w:r>
        <w:rPr>
          <w:rFonts w:cs="Times New Roman" w:ascii="Times New Roman" w:hAnsi="Times New Roman"/>
          <w:lang w:bidi="pl-PL"/>
        </w:rPr>
        <w:t>Wykonawca oświadcza, że:</w:t>
      </w:r>
    </w:p>
    <w:p>
      <w:pPr>
        <w:pStyle w:val="Bodytext2"/>
        <w:numPr>
          <w:ilvl w:val="0"/>
          <w:numId w:val="0"/>
        </w:numPr>
        <w:shd w:val="clear" w:fill="auto"/>
        <w:tabs>
          <w:tab w:val="clear" w:pos="709"/>
          <w:tab w:val="left" w:pos="1383" w:leader="none"/>
        </w:tabs>
        <w:bidi w:val="0"/>
        <w:spacing w:lineRule="auto" w:line="240" w:before="0" w:after="120"/>
        <w:ind w:left="1080" w:right="0" w:hanging="0"/>
        <w:rPr>
          <w:sz w:val="24"/>
          <w:szCs w:val="24"/>
        </w:rPr>
      </w:pPr>
      <w:r>
        <w:rPr>
          <w:rFonts w:cs="Times New Roman" w:ascii="Times New Roman" w:hAnsi="Times New Roman"/>
          <w:sz w:val="24"/>
          <w:szCs w:val="24"/>
          <w:lang w:bidi="pl-PL"/>
        </w:rPr>
        <w:t>a) posiada stosowne doświadczenie i wiedzę w zakresie niezbędnym do wykonania umowy, co pozwoli mu na terminowe wywiązanie się ze wszystkich obowiązków przewidzianych w niniejszej umowie,</w:t>
      </w:r>
    </w:p>
    <w:p>
      <w:pPr>
        <w:pStyle w:val="Bodytext2"/>
        <w:numPr>
          <w:ilvl w:val="0"/>
          <w:numId w:val="0"/>
        </w:numPr>
        <w:shd w:val="clear" w:fill="auto"/>
        <w:tabs>
          <w:tab w:val="clear" w:pos="709"/>
          <w:tab w:val="left" w:pos="1383" w:leader="none"/>
        </w:tabs>
        <w:bidi w:val="0"/>
        <w:spacing w:lineRule="auto" w:line="240" w:before="0" w:after="120"/>
        <w:ind w:left="1080" w:right="0" w:hanging="0"/>
        <w:rPr>
          <w:rFonts w:ascii="Times New Roman" w:hAnsi="Times New Roman" w:cs="Times New Roman"/>
          <w:sz w:val="24"/>
          <w:szCs w:val="24"/>
          <w:lang w:bidi="pl-PL"/>
        </w:rPr>
      </w:pPr>
      <w:r>
        <w:rPr>
          <w:rFonts w:cs="Times New Roman" w:ascii="Times New Roman" w:hAnsi="Times New Roman"/>
          <w:sz w:val="24"/>
          <w:szCs w:val="24"/>
          <w:lang w:bidi="pl-PL"/>
        </w:rPr>
        <w:t>b) nie będzie brał udziału w jakichkolwiek zadaniach, które mogą wpłynąć negatywnie na jakość lub terminowość wykonania obowiązków przewidzianych w niniejszej umowie,</w:t>
      </w:r>
    </w:p>
    <w:p>
      <w:pPr>
        <w:pStyle w:val="Bodytext2"/>
        <w:numPr>
          <w:ilvl w:val="0"/>
          <w:numId w:val="0"/>
        </w:numPr>
        <w:shd w:val="clear" w:fill="auto"/>
        <w:tabs>
          <w:tab w:val="clear" w:pos="709"/>
          <w:tab w:val="left" w:pos="1383" w:leader="none"/>
        </w:tabs>
        <w:bidi w:val="0"/>
        <w:spacing w:lineRule="auto" w:line="240" w:before="0" w:after="120"/>
        <w:ind w:left="1080" w:right="0" w:hanging="0"/>
        <w:rPr>
          <w:rFonts w:ascii="Times New Roman" w:hAnsi="Times New Roman" w:cs="Times New Roman"/>
          <w:sz w:val="24"/>
          <w:szCs w:val="24"/>
          <w:lang w:bidi="pl-PL"/>
        </w:rPr>
      </w:pPr>
      <w:r>
        <w:rPr>
          <w:rFonts w:cs="Times New Roman" w:ascii="Times New Roman" w:hAnsi="Times New Roman"/>
          <w:sz w:val="24"/>
          <w:szCs w:val="24"/>
          <w:lang w:bidi="pl-PL"/>
        </w:rPr>
        <w:t>c) nie istnieją żadne umowy lub porozumienia zawarte z osobami trzecimi ograniczające lub uniemożliwiające mu zawarcie niniejszej umowy oraz wykonanie jej postanowień,</w:t>
      </w:r>
    </w:p>
    <w:p>
      <w:pPr>
        <w:pStyle w:val="Bodytext2"/>
        <w:numPr>
          <w:ilvl w:val="0"/>
          <w:numId w:val="0"/>
        </w:numPr>
        <w:shd w:val="clear" w:fill="auto"/>
        <w:tabs>
          <w:tab w:val="clear" w:pos="709"/>
          <w:tab w:val="left" w:pos="1383" w:leader="none"/>
        </w:tabs>
        <w:bidi w:val="0"/>
        <w:spacing w:lineRule="auto" w:line="240" w:before="0" w:after="120"/>
        <w:ind w:left="1080" w:right="0" w:hanging="0"/>
        <w:rPr>
          <w:rFonts w:ascii="Times New Roman" w:hAnsi="Times New Roman" w:cs="Times New Roman"/>
          <w:sz w:val="24"/>
          <w:szCs w:val="24"/>
          <w:lang w:bidi="pl-PL"/>
        </w:rPr>
      </w:pPr>
      <w:r>
        <w:rPr>
          <w:rFonts w:cs="Times New Roman" w:ascii="Times New Roman" w:hAnsi="Times New Roman"/>
          <w:sz w:val="24"/>
          <w:szCs w:val="24"/>
          <w:lang w:bidi="pl-PL"/>
        </w:rPr>
        <w:t>d) przeanalizował uważnie dokumenty postępowania w celu zrozumienia jego przedmiotu i zakresu, a także po to, by być świadomym warunków umownych i wynikających z nich następstw,</w:t>
      </w:r>
    </w:p>
    <w:p>
      <w:pPr>
        <w:pStyle w:val="Bodytext2"/>
        <w:numPr>
          <w:ilvl w:val="0"/>
          <w:numId w:val="0"/>
        </w:numPr>
        <w:shd w:val="clear" w:fill="auto"/>
        <w:tabs>
          <w:tab w:val="clear" w:pos="709"/>
          <w:tab w:val="left" w:pos="1383" w:leader="none"/>
        </w:tabs>
        <w:bidi w:val="0"/>
        <w:spacing w:lineRule="auto" w:line="240" w:before="0" w:after="120"/>
        <w:ind w:left="1080" w:right="0" w:hanging="0"/>
        <w:rPr>
          <w:rFonts w:ascii="Times New Roman" w:hAnsi="Times New Roman" w:cs="Times New Roman"/>
          <w:sz w:val="24"/>
          <w:szCs w:val="24"/>
        </w:rPr>
      </w:pPr>
      <w:r>
        <w:rPr>
          <w:rFonts w:cs="Times New Roman" w:ascii="Times New Roman" w:hAnsi="Times New Roman"/>
          <w:sz w:val="24"/>
          <w:szCs w:val="24"/>
          <w:lang w:bidi="pl-PL"/>
        </w:rPr>
        <w:t>e) przeanalizował dokumentację postępowania, w tym zapytanie ofertowe i oświadcza, że zapewni i zrobi wszystko, co jest niezbędne do odpowiedniego wykonania przedmiotu umowy, co uwzględnił w wynagrodzeniu,</w:t>
      </w:r>
    </w:p>
    <w:p>
      <w:pPr>
        <w:pStyle w:val="Bodytext2"/>
        <w:numPr>
          <w:ilvl w:val="0"/>
          <w:numId w:val="0"/>
        </w:numPr>
        <w:shd w:val="clear" w:fill="auto"/>
        <w:tabs>
          <w:tab w:val="clear" w:pos="709"/>
          <w:tab w:val="left" w:pos="1383" w:leader="none"/>
        </w:tabs>
        <w:bidi w:val="0"/>
        <w:spacing w:lineRule="auto" w:line="240" w:before="0" w:after="120"/>
        <w:ind w:left="1080" w:right="0" w:hanging="0"/>
        <w:rPr>
          <w:rFonts w:ascii="Times New Roman" w:hAnsi="Times New Roman" w:cs="Times New Roman"/>
          <w:sz w:val="24"/>
          <w:szCs w:val="24"/>
        </w:rPr>
      </w:pPr>
      <w:r>
        <w:rPr>
          <w:rFonts w:cs="Times New Roman" w:ascii="Times New Roman" w:hAnsi="Times New Roman"/>
          <w:sz w:val="24"/>
          <w:szCs w:val="24"/>
          <w:lang w:bidi="pl-PL"/>
        </w:rPr>
        <w:t>f) </w:t>
      </w:r>
      <w:r>
        <w:rPr>
          <w:rFonts w:cs="Times New Roman" w:ascii="Times New Roman" w:hAnsi="Times New Roman"/>
          <w:sz w:val="24"/>
          <w:szCs w:val="24"/>
        </w:rPr>
        <w:t>spełnia warunki szczegółowe i ogólne określone dla przedmiotu umowy w Zapytaniu ofertowym, posiada niezbędne uprawnienia, umiejętności, środki i sprzęt do wykonania umowy i zobowiązuje się wykonać ją z należytą starannością oraz aktualnym poziomem wiedzy i techniki.</w:t>
      </w:r>
    </w:p>
    <w:p>
      <w:pPr>
        <w:pStyle w:val="Akapitzlist"/>
        <w:numPr>
          <w:ilvl w:val="0"/>
          <w:numId w:val="2"/>
        </w:numPr>
        <w:bidi w:val="0"/>
        <w:spacing w:lineRule="auto" w:line="240" w:before="0" w:after="120"/>
        <w:ind w:left="0" w:right="0" w:hanging="284"/>
        <w:contextualSpacing/>
        <w:jc w:val="both"/>
        <w:rPr>
          <w:rFonts w:ascii="Times New Roman" w:hAnsi="Times New Roman" w:cs="Times New Roman"/>
        </w:rPr>
      </w:pPr>
      <w:r>
        <w:rPr>
          <w:rFonts w:cs="Times New Roman" w:ascii="Times New Roman" w:hAnsi="Times New Roman"/>
        </w:rPr>
        <w:t>Dokumentem potwierdzającym odbiór końcowy będzie protokół odbioru prac przygotowany przez Wykonawcę i podpisany przez Zamawiającego, przedstawiciela Gminy Czernikowo oraz przedstawiciela Kujawsko-Pomorskiego Wojewódzkiego Konserwatora Zabytków.</w:t>
      </w:r>
    </w:p>
    <w:p>
      <w:pPr>
        <w:pStyle w:val="Akapitzlist"/>
        <w:numPr>
          <w:ilvl w:val="0"/>
          <w:numId w:val="2"/>
        </w:numPr>
        <w:bidi w:val="0"/>
        <w:spacing w:lineRule="auto" w:line="240" w:before="0" w:after="120"/>
        <w:ind w:left="0" w:right="0" w:hanging="284"/>
        <w:contextualSpacing/>
        <w:jc w:val="both"/>
        <w:rPr>
          <w:rFonts w:ascii="Times New Roman" w:hAnsi="Times New Roman" w:cs="Times New Roman"/>
        </w:rPr>
      </w:pPr>
      <w:r>
        <w:rPr>
          <w:rFonts w:cs="Times New Roman" w:ascii="Times New Roman" w:hAnsi="Times New Roman"/>
        </w:rPr>
        <w:t>Protokół, o którym mowa w ust. 8 stanowi podstawę do wystawienia faktury obejmującej wynagrodzenie za wykonany i odebrany przedmiot umowy.</w:t>
      </w:r>
    </w:p>
    <w:p>
      <w:pPr>
        <w:pStyle w:val="ListParagraph"/>
        <w:numPr>
          <w:ilvl w:val="0"/>
          <w:numId w:val="0"/>
        </w:numPr>
        <w:suppressAutoHyphens w:val="false"/>
        <w:bidi w:val="0"/>
        <w:ind w:left="284" w:right="0" w:hanging="0"/>
        <w:jc w:val="both"/>
        <w:rPr>
          <w:rFonts w:ascii="Times New Roman" w:hAnsi="Times New Roman" w:eastAsia="Calibri"/>
          <w:color w:val="000000"/>
          <w:sz w:val="24"/>
          <w:szCs w:val="24"/>
        </w:rPr>
      </w:pPr>
      <w:r>
        <w:rPr>
          <w:rFonts w:eastAsia="Calibri" w:ascii="Times New Roman" w:hAnsi="Times New Roman"/>
          <w:color w:val="000000"/>
          <w:sz w:val="24"/>
          <w:szCs w:val="24"/>
        </w:rPr>
      </w:r>
      <w:r>
        <w:br w:type="page"/>
      </w:r>
    </w:p>
    <w:p>
      <w:pPr>
        <w:pStyle w:val="Normal"/>
        <w:numPr>
          <w:ilvl w:val="0"/>
          <w:numId w:val="0"/>
        </w:numPr>
        <w:suppressAutoHyphens w:val="false"/>
        <w:bidi w:val="0"/>
        <w:ind w:left="283" w:right="0" w:hanging="0"/>
        <w:jc w:val="center"/>
        <w:rPr>
          <w:rFonts w:ascii="Times New Roman" w:hAnsi="Times New Roman" w:eastAsia="Calibri"/>
          <w:b/>
          <w:b/>
          <w:bCs/>
          <w:color w:val="000000"/>
          <w:lang w:eastAsia="en-US"/>
        </w:rPr>
      </w:pPr>
      <w:r>
        <w:rPr>
          <w:rFonts w:eastAsia="Calibri" w:ascii="Times New Roman" w:hAnsi="Times New Roman"/>
          <w:b/>
          <w:bCs/>
          <w:color w:val="000000"/>
          <w:lang w:eastAsia="en-US"/>
        </w:rPr>
        <w:t>§2</w:t>
      </w:r>
    </w:p>
    <w:p>
      <w:pPr>
        <w:pStyle w:val="Normal"/>
        <w:numPr>
          <w:ilvl w:val="0"/>
          <w:numId w:val="0"/>
        </w:numPr>
        <w:bidi w:val="0"/>
        <w:spacing w:lineRule="auto" w:line="240" w:before="0" w:after="120"/>
        <w:ind w:left="283" w:right="0" w:hanging="0"/>
        <w:jc w:val="center"/>
        <w:rPr>
          <w:rFonts w:ascii="Times New Roman" w:hAnsi="Times New Roman" w:cs="Times New Roman"/>
          <w:b/>
          <w:b/>
          <w:bCs/>
        </w:rPr>
      </w:pPr>
      <w:r>
        <w:rPr>
          <w:rFonts w:cs="Times New Roman" w:ascii="Times New Roman" w:hAnsi="Times New Roman"/>
          <w:b/>
          <w:bCs/>
        </w:rPr>
        <w:t>Termin realizacji przedmiotu Umowy</w:t>
      </w:r>
    </w:p>
    <w:p>
      <w:pPr>
        <w:pStyle w:val="ListParagraph"/>
        <w:numPr>
          <w:ilvl w:val="0"/>
          <w:numId w:val="16"/>
        </w:numPr>
        <w:tabs>
          <w:tab w:val="clear" w:pos="709"/>
        </w:tabs>
        <w:suppressAutoHyphens w:val="false"/>
        <w:bidi w:val="0"/>
        <w:spacing w:before="0" w:after="56"/>
        <w:ind w:left="0" w:right="0" w:hanging="283"/>
        <w:contextualSpacing/>
        <w:jc w:val="both"/>
        <w:rPr>
          <w:rFonts w:ascii="Times New Roman" w:hAnsi="Times New Roman"/>
        </w:rPr>
      </w:pPr>
      <w:r>
        <w:rPr>
          <w:rFonts w:eastAsia="Calibri" w:ascii="Times New Roman" w:hAnsi="Times New Roman"/>
          <w:color w:val="000000"/>
        </w:rPr>
        <w:t xml:space="preserve">Strony zgodnie ustalają termin zakończenia prac: </w:t>
      </w:r>
      <w:r>
        <w:rPr>
          <w:rFonts w:eastAsia="Calibri" w:ascii="Times New Roman" w:hAnsi="Times New Roman"/>
          <w:b/>
          <w:bCs/>
          <w:color w:val="000000"/>
        </w:rPr>
        <w:t>do dnia 31.08.2024 r.</w:t>
      </w:r>
    </w:p>
    <w:p>
      <w:pPr>
        <w:pStyle w:val="ListParagraph"/>
        <w:numPr>
          <w:ilvl w:val="0"/>
          <w:numId w:val="0"/>
        </w:numPr>
        <w:tabs>
          <w:tab w:val="clear" w:pos="709"/>
        </w:tabs>
        <w:suppressAutoHyphens w:val="false"/>
        <w:bidi w:val="0"/>
        <w:spacing w:before="0" w:after="56"/>
        <w:ind w:left="0" w:right="0" w:hanging="0"/>
        <w:contextualSpacing/>
        <w:jc w:val="both"/>
        <w:rPr>
          <w:rFonts w:ascii="Times New Roman" w:hAnsi="Times New Roman" w:eastAsia="Calibri"/>
          <w:b/>
          <w:b/>
          <w:bCs/>
          <w:color w:val="000000"/>
          <w:lang w:eastAsia="en-US"/>
        </w:rPr>
      </w:pPr>
      <w:r>
        <w:rPr>
          <w:rFonts w:eastAsia="Calibri" w:ascii="Times New Roman" w:hAnsi="Times New Roman"/>
          <w:b/>
          <w:bCs/>
          <w:color w:val="000000"/>
          <w:lang w:eastAsia="en-US"/>
        </w:rPr>
      </w:r>
    </w:p>
    <w:p>
      <w:pPr>
        <w:pStyle w:val="ListParagraph"/>
        <w:numPr>
          <w:ilvl w:val="0"/>
          <w:numId w:val="0"/>
        </w:numPr>
        <w:tabs>
          <w:tab w:val="clear" w:pos="709"/>
        </w:tabs>
        <w:suppressAutoHyphens w:val="false"/>
        <w:bidi w:val="0"/>
        <w:spacing w:before="0" w:after="56"/>
        <w:ind w:left="283" w:right="0" w:hanging="0"/>
        <w:contextualSpacing/>
        <w:jc w:val="center"/>
        <w:rPr>
          <w:rFonts w:ascii="Times New Roman" w:hAnsi="Times New Roman" w:eastAsia="Calibri"/>
          <w:b/>
          <w:b/>
          <w:bCs/>
          <w:color w:val="000000"/>
          <w:lang w:eastAsia="en-US"/>
        </w:rPr>
      </w:pPr>
      <w:r>
        <w:rPr>
          <w:rFonts w:eastAsia="Calibri" w:ascii="Times New Roman" w:hAnsi="Times New Roman"/>
          <w:b/>
          <w:bCs/>
          <w:color w:val="000000"/>
          <w:lang w:eastAsia="en-US"/>
        </w:rPr>
        <w:t>§3</w:t>
      </w:r>
    </w:p>
    <w:p>
      <w:pPr>
        <w:pStyle w:val="Normal"/>
        <w:numPr>
          <w:ilvl w:val="0"/>
          <w:numId w:val="0"/>
        </w:numPr>
        <w:bidi w:val="0"/>
        <w:spacing w:lineRule="auto" w:line="240" w:before="0" w:after="120"/>
        <w:ind w:left="283" w:right="0" w:hanging="0"/>
        <w:jc w:val="center"/>
        <w:rPr>
          <w:rFonts w:ascii="Times New Roman" w:hAnsi="Times New Roman" w:eastAsia="Calibri" w:cs="Times New Roman"/>
          <w:b/>
          <w:b/>
          <w:bCs/>
          <w:color w:val="000000"/>
          <w:lang w:eastAsia="en-US"/>
        </w:rPr>
      </w:pPr>
      <w:r>
        <w:rPr>
          <w:rFonts w:eastAsia="Calibri" w:cs="Times New Roman" w:ascii="Times New Roman" w:hAnsi="Times New Roman"/>
          <w:b/>
          <w:bCs/>
          <w:color w:val="000000"/>
          <w:lang w:eastAsia="en-US"/>
        </w:rPr>
        <w:t>Obowiązki Stron</w:t>
      </w:r>
    </w:p>
    <w:p>
      <w:pPr>
        <w:pStyle w:val="ListParagraph"/>
        <w:numPr>
          <w:ilvl w:val="0"/>
          <w:numId w:val="17"/>
        </w:numPr>
        <w:tabs>
          <w:tab w:val="clear" w:pos="709"/>
        </w:tabs>
        <w:suppressAutoHyphens w:val="false"/>
        <w:bidi w:val="0"/>
        <w:spacing w:before="0" w:after="56"/>
        <w:ind w:left="0" w:right="0" w:hanging="283"/>
        <w:contextualSpacing/>
        <w:jc w:val="both"/>
        <w:rPr>
          <w:rFonts w:ascii="Times New Roman" w:hAnsi="Times New Roman" w:eastAsia="Calibri"/>
          <w:color w:val="000000"/>
        </w:rPr>
      </w:pPr>
      <w:r>
        <w:rPr>
          <w:rFonts w:eastAsia="Calibri" w:ascii="Times New Roman" w:hAnsi="Times New Roman"/>
          <w:color w:val="000000"/>
        </w:rPr>
        <w:t xml:space="preserve">Do obowiązków Zamawiającego należy: </w:t>
      </w:r>
    </w:p>
    <w:p>
      <w:pPr>
        <w:pStyle w:val="ListParagraph"/>
        <w:numPr>
          <w:ilvl w:val="0"/>
          <w:numId w:val="0"/>
        </w:numPr>
        <w:suppressAutoHyphens w:val="false"/>
        <w:bidi w:val="0"/>
        <w:spacing w:before="0" w:after="59"/>
        <w:ind w:left="567" w:right="0" w:hanging="0"/>
        <w:contextualSpacing/>
        <w:jc w:val="left"/>
        <w:rPr>
          <w:rFonts w:ascii="Times New Roman" w:hAnsi="Times New Roman" w:eastAsia="Calibri"/>
          <w:color w:val="000000"/>
        </w:rPr>
      </w:pPr>
      <w:r>
        <w:rPr>
          <w:rFonts w:eastAsia="Calibri" w:ascii="Times New Roman" w:hAnsi="Times New Roman"/>
          <w:color w:val="000000"/>
        </w:rPr>
        <w:t xml:space="preserve">a) przekazanie placu budowy Wykonawcy prac, wraz z dokumentacją techniczną i opisem planowanych robót, </w:t>
      </w:r>
    </w:p>
    <w:p>
      <w:pPr>
        <w:pStyle w:val="ListParagraph"/>
        <w:numPr>
          <w:ilvl w:val="0"/>
          <w:numId w:val="0"/>
        </w:numPr>
        <w:suppressAutoHyphens w:val="false"/>
        <w:bidi w:val="0"/>
        <w:ind w:left="567" w:right="0" w:hanging="0"/>
        <w:jc w:val="left"/>
        <w:rPr>
          <w:rFonts w:ascii="Times New Roman" w:hAnsi="Times New Roman" w:eastAsia="Calibri"/>
          <w:color w:val="000000"/>
        </w:rPr>
      </w:pPr>
      <w:r>
        <w:rPr>
          <w:rFonts w:eastAsia="Calibri" w:ascii="Times New Roman" w:hAnsi="Times New Roman"/>
          <w:color w:val="000000"/>
        </w:rPr>
        <w:t xml:space="preserve">b) odebranie przedmiotu Umowy po sprawdzeniu jego należytego wykonania, </w:t>
      </w:r>
    </w:p>
    <w:p>
      <w:pPr>
        <w:pStyle w:val="ListParagraph"/>
        <w:numPr>
          <w:ilvl w:val="0"/>
          <w:numId w:val="0"/>
        </w:numPr>
        <w:suppressAutoHyphens w:val="false"/>
        <w:bidi w:val="0"/>
        <w:ind w:left="567" w:right="0" w:hanging="0"/>
        <w:jc w:val="left"/>
        <w:rPr>
          <w:rFonts w:ascii="Times New Roman" w:hAnsi="Times New Roman" w:eastAsia="Calibri"/>
          <w:color w:val="000000"/>
        </w:rPr>
      </w:pPr>
      <w:r>
        <w:rPr>
          <w:rFonts w:eastAsia="Calibri" w:ascii="Times New Roman" w:hAnsi="Times New Roman"/>
          <w:color w:val="000000"/>
        </w:rPr>
        <w:t>c) terminowa zapłata wynagrodzenia za wykonane i odebrane prace.</w:t>
      </w:r>
    </w:p>
    <w:p>
      <w:pPr>
        <w:pStyle w:val="ListParagraph"/>
        <w:numPr>
          <w:ilvl w:val="0"/>
          <w:numId w:val="2"/>
        </w:numPr>
        <w:tabs>
          <w:tab w:val="clear" w:pos="709"/>
        </w:tabs>
        <w:suppressAutoHyphens w:val="false"/>
        <w:bidi w:val="0"/>
        <w:ind w:left="0" w:right="0" w:hanging="283"/>
        <w:jc w:val="left"/>
        <w:rPr>
          <w:rFonts w:ascii="Times New Roman" w:hAnsi="Times New Roman" w:eastAsia="Calibri"/>
          <w:color w:val="000000"/>
        </w:rPr>
      </w:pPr>
      <w:r>
        <w:rPr>
          <w:rFonts w:eastAsia="Calibri" w:ascii="Times New Roman" w:hAnsi="Times New Roman"/>
          <w:color w:val="000000"/>
        </w:rPr>
        <w:t xml:space="preserve">Do obowiązków Wykonawcy należy: </w:t>
      </w:r>
    </w:p>
    <w:p>
      <w:pPr>
        <w:pStyle w:val="Normal"/>
        <w:numPr>
          <w:ilvl w:val="0"/>
          <w:numId w:val="0"/>
        </w:numPr>
        <w:bidi w:val="0"/>
        <w:spacing w:lineRule="auto" w:line="240" w:before="0" w:after="120"/>
        <w:ind w:left="568" w:right="0" w:hanging="0"/>
        <w:jc w:val="both"/>
        <w:rPr>
          <w:rFonts w:ascii="Times New Roman" w:hAnsi="Times New Roman" w:cs="Times New Roman"/>
        </w:rPr>
      </w:pPr>
      <w:r>
        <w:rPr>
          <w:rFonts w:cs="Times New Roman" w:ascii="Times New Roman" w:hAnsi="Times New Roman"/>
        </w:rPr>
        <w:t>a) wykonanie przedmiotu umowy przy pomocy osób posiadających odpowiednie kwalifikacje, w sposób profesjonalny z najwyższą starannością wynikającą z faktu zawodowego realizowania przez niego tego samego co przedmiot umowy rodzaju usług, zgodnie z obowiązującymi przepisami, normami, zasadami wiedzy technicznej, wytycznymi i zaleceniami, w terminie określonym w § 3 ust.1.</w:t>
      </w:r>
    </w:p>
    <w:p>
      <w:pPr>
        <w:pStyle w:val="Normal"/>
        <w:numPr>
          <w:ilvl w:val="0"/>
          <w:numId w:val="0"/>
        </w:numPr>
        <w:bidi w:val="0"/>
        <w:spacing w:lineRule="auto" w:line="240" w:before="0" w:after="120"/>
        <w:ind w:left="568" w:right="0" w:hanging="0"/>
        <w:jc w:val="both"/>
        <w:rPr>
          <w:rFonts w:ascii="Times New Roman" w:hAnsi="Times New Roman" w:cs="Times New Roman"/>
        </w:rPr>
      </w:pPr>
      <w:r>
        <w:rPr>
          <w:rFonts w:cs="Times New Roman" w:ascii="Times New Roman" w:hAnsi="Times New Roman"/>
        </w:rPr>
        <w:t>b) usunięcia ewentualnych szkód powstałych w czasie realizacji przedmiotu umowy z przyczyn leżących po stronie Wykonawcy.</w:t>
      </w:r>
    </w:p>
    <w:p>
      <w:pPr>
        <w:pStyle w:val="Normal"/>
        <w:numPr>
          <w:ilvl w:val="0"/>
          <w:numId w:val="0"/>
        </w:numPr>
        <w:bidi w:val="0"/>
        <w:spacing w:lineRule="auto" w:line="240" w:before="0" w:after="120"/>
        <w:ind w:left="568" w:right="0" w:hanging="0"/>
        <w:jc w:val="both"/>
        <w:rPr>
          <w:rFonts w:ascii="Times New Roman" w:hAnsi="Times New Roman" w:cs="Times New Roman"/>
        </w:rPr>
      </w:pPr>
      <w:r>
        <w:rPr>
          <w:rFonts w:cs="Times New Roman" w:ascii="Times New Roman" w:hAnsi="Times New Roman"/>
        </w:rPr>
        <w:t>c) w przypadku zniszczenia lub uszkodzenia obiektu istniejącego w toku realizacji zamówienia – naprawienia i doprowadzenie do stanu pierwotnego.</w:t>
      </w:r>
    </w:p>
    <w:p>
      <w:pPr>
        <w:pStyle w:val="Normal"/>
        <w:numPr>
          <w:ilvl w:val="0"/>
          <w:numId w:val="0"/>
        </w:numPr>
        <w:bidi w:val="0"/>
        <w:spacing w:lineRule="auto" w:line="240" w:before="0" w:after="120"/>
        <w:ind w:left="568" w:right="0" w:hanging="0"/>
        <w:jc w:val="both"/>
        <w:rPr>
          <w:rFonts w:ascii="Times New Roman" w:hAnsi="Times New Roman" w:cs="Times New Roman"/>
        </w:rPr>
      </w:pPr>
      <w:r>
        <w:rPr>
          <w:rFonts w:cs="Times New Roman" w:ascii="Times New Roman" w:hAnsi="Times New Roman"/>
        </w:rPr>
        <w:t>d) przestrzegania przepisów ppoż, bhp i innych przepisów prawa obowiązujących w budownictwie.</w:t>
      </w:r>
    </w:p>
    <w:p>
      <w:pPr>
        <w:pStyle w:val="Normal"/>
        <w:numPr>
          <w:ilvl w:val="0"/>
          <w:numId w:val="0"/>
        </w:numPr>
        <w:bidi w:val="0"/>
        <w:spacing w:lineRule="auto" w:line="240" w:before="0" w:after="120"/>
        <w:ind w:left="568" w:right="0" w:hanging="0"/>
        <w:jc w:val="both"/>
        <w:rPr>
          <w:rFonts w:ascii="Times New Roman" w:hAnsi="Times New Roman"/>
        </w:rPr>
      </w:pPr>
      <w:r>
        <w:rPr>
          <w:rFonts w:cs="Times New Roman" w:ascii="Times New Roman" w:hAnsi="Times New Roman"/>
        </w:rPr>
        <w:t>f) utrzymania na bieżąco ładu i porządku na terenie budowy w trakcie prowadzenia robót oraz usuwania na bieżąco zbędnych materiałów, odpadów i śmieci.</w:t>
      </w:r>
      <w:r>
        <w:rPr>
          <w:rFonts w:ascii="Times New Roman" w:hAnsi="Times New Roman"/>
        </w:rPr>
        <w:t xml:space="preserve"> </w:t>
      </w:r>
      <w:r>
        <w:rPr>
          <w:rFonts w:cs="Times New Roman" w:ascii="Times New Roman" w:hAnsi="Times New Roman"/>
        </w:rPr>
        <w:t xml:space="preserve">Wykonawca jako wytwórca odpadów jest odpowiedzialny za odzysk lub unieszkodliwienie wszelkich odpadów powstałych w trakcie realizacji robót stanowiących przedmiot zamówienia. </w:t>
      </w:r>
    </w:p>
    <w:p>
      <w:pPr>
        <w:pStyle w:val="Normal"/>
        <w:numPr>
          <w:ilvl w:val="0"/>
          <w:numId w:val="0"/>
        </w:numPr>
        <w:bidi w:val="0"/>
        <w:spacing w:lineRule="auto" w:line="240" w:before="0" w:after="120"/>
        <w:ind w:left="568" w:right="0" w:hanging="0"/>
        <w:jc w:val="both"/>
        <w:rPr>
          <w:rFonts w:ascii="Times New Roman" w:hAnsi="Times New Roman" w:cs="Times New Roman"/>
        </w:rPr>
      </w:pPr>
      <w:r>
        <w:rPr>
          <w:rFonts w:cs="Times New Roman" w:ascii="Times New Roman" w:hAnsi="Times New Roman"/>
        </w:rPr>
        <w:t>g) wykonawca zapewni udział przy realizacji zamówienia osoby posiadającej uprawnienia budowlane do kierowania robotami budowlanymi.</w:t>
      </w:r>
    </w:p>
    <w:p>
      <w:pPr>
        <w:pStyle w:val="Normal"/>
        <w:numPr>
          <w:ilvl w:val="0"/>
          <w:numId w:val="0"/>
        </w:numPr>
        <w:bidi w:val="0"/>
        <w:spacing w:lineRule="auto" w:line="240" w:before="0" w:after="120"/>
        <w:ind w:left="568" w:right="0" w:hanging="0"/>
        <w:jc w:val="both"/>
        <w:rPr>
          <w:rFonts w:ascii="Times New Roman" w:hAnsi="Times New Roman" w:cs="Times New Roman"/>
        </w:rPr>
      </w:pPr>
      <w:r>
        <w:rPr>
          <w:rFonts w:cs="Times New Roman" w:ascii="Times New Roman" w:hAnsi="Times New Roman"/>
        </w:rPr>
        <w:t>h) wykonawca, niezależnie od wykonywanych zadań, przyjmuje pełną odpowiedzialność za przyjęty teren budowy do dnia protokolarnego odbioru końcowego, bieżące i chronologiczne prowadzenie pełnej dokumentacji prac konserwatorskich.</w:t>
      </w:r>
    </w:p>
    <w:p>
      <w:pPr>
        <w:pStyle w:val="Normal"/>
        <w:numPr>
          <w:ilvl w:val="0"/>
          <w:numId w:val="0"/>
        </w:numPr>
        <w:bidi w:val="0"/>
        <w:spacing w:lineRule="auto" w:line="240" w:before="0" w:after="120"/>
        <w:ind w:left="568" w:right="0" w:hanging="0"/>
        <w:jc w:val="both"/>
        <w:rPr>
          <w:rFonts w:ascii="Times New Roman" w:hAnsi="Times New Roman" w:cs="Times New Roman"/>
        </w:rPr>
      </w:pPr>
      <w:r>
        <w:rPr>
          <w:rFonts w:cs="Times New Roman" w:ascii="Times New Roman" w:hAnsi="Times New Roman"/>
        </w:rPr>
        <w:t>i) zgłaszania Zamawiającemu do odbioru wykonanych robót ulegających zakryciu bądź zanikających.</w:t>
      </w:r>
    </w:p>
    <w:p>
      <w:pPr>
        <w:pStyle w:val="Normal"/>
        <w:numPr>
          <w:ilvl w:val="0"/>
          <w:numId w:val="0"/>
        </w:numPr>
        <w:bidi w:val="0"/>
        <w:spacing w:lineRule="auto" w:line="240" w:before="0" w:after="120"/>
        <w:ind w:left="568" w:right="0" w:hanging="0"/>
        <w:jc w:val="both"/>
        <w:rPr>
          <w:rFonts w:ascii="Times New Roman" w:hAnsi="Times New Roman" w:cs="Times New Roman"/>
        </w:rPr>
      </w:pPr>
      <w:r>
        <w:rPr>
          <w:rFonts w:cs="Times New Roman" w:ascii="Times New Roman" w:hAnsi="Times New Roman"/>
        </w:rPr>
        <w:t xml:space="preserve">j) przygotowania dokumentacji powykonawczej obiektu i dostarczenia Zamawiającemu. </w:t>
      </w:r>
    </w:p>
    <w:p>
      <w:pPr>
        <w:pStyle w:val="Normal"/>
        <w:numPr>
          <w:ilvl w:val="0"/>
          <w:numId w:val="0"/>
        </w:numPr>
        <w:bidi w:val="0"/>
        <w:spacing w:lineRule="auto" w:line="240" w:before="0" w:after="120"/>
        <w:ind w:left="568" w:right="0" w:hanging="0"/>
        <w:jc w:val="both"/>
        <w:rPr>
          <w:rFonts w:ascii="Times New Roman" w:hAnsi="Times New Roman" w:cs="Times New Roman"/>
        </w:rPr>
      </w:pPr>
      <w:r>
        <w:rPr>
          <w:rFonts w:cs="Times New Roman" w:ascii="Times New Roman" w:hAnsi="Times New Roman"/>
        </w:rPr>
        <w:t>k) zgłoszenia obiektu do odbioru pismem i uczestniczenie w czynnościach odbioru i zapewnienie usunięcia stwierdzonych wad.</w:t>
      </w:r>
    </w:p>
    <w:p>
      <w:pPr>
        <w:pStyle w:val="Normal"/>
        <w:numPr>
          <w:ilvl w:val="0"/>
          <w:numId w:val="0"/>
        </w:numPr>
        <w:bidi w:val="0"/>
        <w:spacing w:lineRule="auto" w:line="240" w:before="0" w:after="120"/>
        <w:ind w:left="568" w:right="0" w:hanging="0"/>
        <w:jc w:val="both"/>
        <w:rPr>
          <w:rFonts w:ascii="Times New Roman" w:hAnsi="Times New Roman"/>
        </w:rPr>
      </w:pPr>
      <w:r>
        <w:rPr>
          <w:rFonts w:cs="Times New Roman" w:ascii="Times New Roman" w:hAnsi="Times New Roman"/>
        </w:rPr>
        <w:t>l) wykonawca jest zobowiązany do wykonania robót nie objętych umową, jeżeli są one niezbędne ze względu na bezpieczeństwo lub zabezpieczenie przed awarią.</w:t>
      </w:r>
    </w:p>
    <w:p>
      <w:pPr>
        <w:pStyle w:val="Normal"/>
        <w:numPr>
          <w:ilvl w:val="0"/>
          <w:numId w:val="0"/>
        </w:numPr>
        <w:bidi w:val="0"/>
        <w:spacing w:lineRule="auto" w:line="240" w:before="0" w:after="120"/>
        <w:ind w:left="568" w:right="0" w:hanging="0"/>
        <w:jc w:val="both"/>
        <w:rPr>
          <w:rFonts w:ascii="Times New Roman" w:hAnsi="Times New Roman"/>
        </w:rPr>
      </w:pPr>
      <w:r>
        <w:rPr>
          <w:rFonts w:cs="Times New Roman" w:ascii="Times New Roman" w:hAnsi="Times New Roman"/>
        </w:rPr>
        <w:t>m) wszelkie roboty dodatkowe mogą być wykonane tylko po spisaniu protokołu konieczności i  ustaleniu zakresu robót w dodatkowym kosztorysie/sprawdzonym</w:t>
      </w:r>
      <w:r>
        <w:rPr>
          <w:rFonts w:cs="Times New Roman" w:ascii="Times New Roman" w:hAnsi="Times New Roman"/>
          <w:color w:val="000000"/>
        </w:rPr>
        <w:t xml:space="preserve"> przez inspektora nadzoru,</w:t>
      </w:r>
      <w:r>
        <w:rPr>
          <w:rFonts w:cs="Times New Roman" w:ascii="Times New Roman" w:hAnsi="Times New Roman"/>
        </w:rPr>
        <w:t xml:space="preserve"> zatwierdzonym do realizacji przez Zamawiającego i na podstawie stosownego aneksu do umowy</w:t>
      </w:r>
    </w:p>
    <w:p>
      <w:pPr>
        <w:pStyle w:val="Normal"/>
        <w:numPr>
          <w:ilvl w:val="0"/>
          <w:numId w:val="0"/>
        </w:numPr>
        <w:bidi w:val="0"/>
        <w:spacing w:lineRule="auto" w:line="240" w:before="0" w:after="120"/>
        <w:ind w:left="680" w:right="0" w:hanging="0"/>
        <w:jc w:val="both"/>
        <w:rPr>
          <w:rFonts w:ascii="Times New Roman" w:hAnsi="Times New Roman" w:cs="Times New Roman"/>
        </w:rPr>
      </w:pPr>
      <w:r>
        <w:rPr>
          <w:rFonts w:cs="Times New Roman" w:ascii="Times New Roman" w:hAnsi="Times New Roman"/>
        </w:rPr>
        <w:t>n) Wykonawca ponosi koszty wszelkich robót przygotowawczych, porządkowych, utrzymania budowy, związanych z odbiorami wykonanych robót, wykonania i przekazania Zamawiającemu 2 egzemplarzy dokumentacji powykonawczej, zarówno wykonywanej siłami własnymi, jak i zleconej specjalistycznym jednostkom, a także wszelkie inne koszty niezbędne do wykonania kompletnego dzieła budowlanego i przekazania go Zamawiającemu w celu jego użytkowania zgodnie z obowiązującymi przepisami.</w:t>
      </w:r>
    </w:p>
    <w:p>
      <w:pPr>
        <w:pStyle w:val="Normal"/>
        <w:numPr>
          <w:ilvl w:val="0"/>
          <w:numId w:val="0"/>
        </w:numPr>
        <w:bidi w:val="0"/>
        <w:spacing w:lineRule="auto" w:line="240" w:before="0" w:after="120"/>
        <w:ind w:left="680" w:right="0" w:hanging="0"/>
        <w:jc w:val="both"/>
        <w:rPr>
          <w:rFonts w:ascii="Times New Roman" w:hAnsi="Times New Roman" w:cs="Times New Roman"/>
        </w:rPr>
      </w:pPr>
      <w:r>
        <w:rPr>
          <w:rFonts w:cs="Times New Roman" w:ascii="Times New Roman" w:hAnsi="Times New Roman"/>
        </w:rPr>
        <w:t>o) Wyliczenie obowiązków Wykonawcy ma jedynie charakter przykładowy i nie wyczerpuje całego zakresu zobowiązania Wykonawcy wynikającego z umowy, a także nie może stanowić podstawy do odmowy wykonania przez Wykonawcę jakichkolwiek czynności nie wymienionych wprost w umowie, a niezbędnych do należytego wykonania całego przedmiotu umowy.</w:t>
      </w:r>
    </w:p>
    <w:p>
      <w:pPr>
        <w:pStyle w:val="Normal"/>
        <w:numPr>
          <w:ilvl w:val="0"/>
          <w:numId w:val="0"/>
        </w:numPr>
        <w:bidi w:val="0"/>
        <w:spacing w:lineRule="auto" w:line="240" w:before="0" w:after="120"/>
        <w:ind w:left="680" w:right="0" w:hanging="0"/>
        <w:jc w:val="both"/>
        <w:rPr>
          <w:rFonts w:ascii="Times New Roman" w:hAnsi="Times New Roman" w:cs="Times New Roman"/>
        </w:rPr>
      </w:pPr>
      <w:r>
        <w:rPr>
          <w:rFonts w:cs="Times New Roman" w:ascii="Times New Roman" w:hAnsi="Times New Roman"/>
        </w:rPr>
      </w:r>
    </w:p>
    <w:p>
      <w:pPr>
        <w:pStyle w:val="Normal"/>
        <w:numPr>
          <w:ilvl w:val="0"/>
          <w:numId w:val="0"/>
        </w:numPr>
        <w:suppressAutoHyphens w:val="false"/>
        <w:bidi w:val="0"/>
        <w:ind w:left="283" w:right="0" w:hanging="0"/>
        <w:jc w:val="center"/>
        <w:rPr>
          <w:rFonts w:eastAsia="Calibri"/>
          <w:b/>
          <w:b/>
          <w:bCs/>
          <w:lang w:eastAsia="en-US"/>
        </w:rPr>
      </w:pPr>
      <w:r>
        <w:rPr>
          <w:rFonts w:eastAsia="Calibri"/>
          <w:b/>
          <w:bCs/>
          <w:lang w:eastAsia="en-US"/>
        </w:rPr>
        <w:t>§4</w:t>
      </w:r>
    </w:p>
    <w:p>
      <w:pPr>
        <w:pStyle w:val="Normal"/>
        <w:numPr>
          <w:ilvl w:val="0"/>
          <w:numId w:val="0"/>
        </w:numPr>
        <w:suppressAutoHyphens w:val="false"/>
        <w:bidi w:val="0"/>
        <w:ind w:left="283" w:right="0" w:hanging="0"/>
        <w:jc w:val="center"/>
        <w:rPr>
          <w:rFonts w:ascii="Times New Roman" w:hAnsi="Times New Roman" w:eastAsia="Calibri"/>
          <w:b/>
          <w:b/>
          <w:bCs/>
          <w:lang w:eastAsia="en-US"/>
        </w:rPr>
      </w:pPr>
      <w:r>
        <w:rPr>
          <w:rFonts w:eastAsia="Calibri" w:ascii="Times New Roman" w:hAnsi="Times New Roman"/>
          <w:b/>
          <w:bCs/>
          <w:lang w:eastAsia="en-US"/>
        </w:rPr>
        <w:t>Ubezpieczenie inwestycji</w:t>
      </w:r>
    </w:p>
    <w:p>
      <w:pPr>
        <w:pStyle w:val="ListParagraph"/>
        <w:numPr>
          <w:ilvl w:val="0"/>
          <w:numId w:val="6"/>
        </w:numPr>
        <w:tabs>
          <w:tab w:val="clear" w:pos="709"/>
          <w:tab w:val="left" w:pos="392" w:leader="none"/>
        </w:tabs>
        <w:bidi w:val="0"/>
        <w:ind w:left="283" w:right="0" w:hanging="283"/>
        <w:jc w:val="both"/>
        <w:rPr/>
      </w:pPr>
      <w:r>
        <w:rPr>
          <w:rFonts w:ascii="Times New Roman" w:hAnsi="Times New Roman"/>
        </w:rPr>
        <w:t>Wykonawca oświadcza, ze jest ubezpieczony w zakresie prowadzonej działalności budowlanej od odpowiedzialności cywilnej z sumą ubezpieczenia nie niższą niż 200 000,00 zł (słownie złotych: dwieście tysięcy 00/100) oraz zobowiązuje się do posiadania nieprzerwalnej ochrony ubezpieczeniowej do czasu wygaśnięcia rękojmi, na warunkach nie gorszych niż w pierwotnej polisie. Wykonawca jest zobowiązany do okazania aktualnej polisy na każde wezwanie Parafii.</w:t>
      </w:r>
    </w:p>
    <w:p>
      <w:pPr>
        <w:pStyle w:val="ListParagraph"/>
        <w:numPr>
          <w:ilvl w:val="0"/>
          <w:numId w:val="6"/>
        </w:numPr>
        <w:tabs>
          <w:tab w:val="clear" w:pos="709"/>
          <w:tab w:val="left" w:pos="392" w:leader="none"/>
        </w:tabs>
        <w:bidi w:val="0"/>
        <w:ind w:left="283" w:right="0" w:hanging="283"/>
        <w:jc w:val="both"/>
        <w:rPr>
          <w:rFonts w:ascii="Times New Roman" w:hAnsi="Times New Roman"/>
        </w:rPr>
      </w:pPr>
      <w:r>
        <w:rPr>
          <w:rFonts w:ascii="Times New Roman" w:hAnsi="Times New Roman"/>
        </w:rPr>
        <w:t>W przypadku przedłużenia polisy, zawarcia nowej, wznawiania lub opłacania w ratach, wykonawca każdorazowo dostarczy niezwłocznie Parafii potwierdzenie jej opłacenia wraz z kopią polisy.</w:t>
      </w:r>
    </w:p>
    <w:p>
      <w:pPr>
        <w:pStyle w:val="ListParagraph"/>
        <w:numPr>
          <w:ilvl w:val="0"/>
          <w:numId w:val="6"/>
        </w:numPr>
        <w:tabs>
          <w:tab w:val="clear" w:pos="709"/>
          <w:tab w:val="left" w:pos="392" w:leader="none"/>
        </w:tabs>
        <w:bidi w:val="0"/>
        <w:ind w:left="283" w:right="0" w:hanging="283"/>
        <w:jc w:val="both"/>
        <w:rPr>
          <w:rFonts w:ascii="Times New Roman" w:hAnsi="Times New Roman" w:eastAsia="Calibri"/>
          <w:color w:val="000000"/>
        </w:rPr>
      </w:pPr>
      <w:r>
        <w:rPr>
          <w:rFonts w:eastAsia="Calibri" w:ascii="Times New Roman" w:hAnsi="Times New Roman"/>
          <w:color w:val="000000"/>
        </w:rPr>
        <w:t>Wykonawca bez wezwania na 7 dni przed wygaśnięciem dotychczasowej polisy, o której mowa wyżej dostarczy Parafii polisę obejmująca nowy okres, wraz z potwierdzeniem jej opłacenia.</w:t>
      </w:r>
    </w:p>
    <w:p>
      <w:pPr>
        <w:pStyle w:val="ListParagraph"/>
        <w:numPr>
          <w:ilvl w:val="0"/>
          <w:numId w:val="0"/>
        </w:numPr>
        <w:tabs>
          <w:tab w:val="clear" w:pos="709"/>
          <w:tab w:val="left" w:pos="829" w:leader="none"/>
        </w:tabs>
        <w:bidi w:val="0"/>
        <w:ind w:left="283" w:right="0" w:hanging="0"/>
        <w:jc w:val="both"/>
        <w:rPr>
          <w:rFonts w:ascii="Times New Roman" w:hAnsi="Times New Roman" w:eastAsia="Calibri"/>
          <w:color w:val="000000"/>
        </w:rPr>
      </w:pPr>
      <w:r>
        <w:rPr>
          <w:rFonts w:eastAsia="Calibri" w:ascii="Times New Roman" w:hAnsi="Times New Roman"/>
          <w:color w:val="000000"/>
        </w:rPr>
      </w:r>
    </w:p>
    <w:p>
      <w:pPr>
        <w:pStyle w:val="Normal"/>
        <w:numPr>
          <w:ilvl w:val="0"/>
          <w:numId w:val="0"/>
        </w:numPr>
        <w:suppressAutoHyphens w:val="false"/>
        <w:bidi w:val="0"/>
        <w:ind w:left="283" w:right="0" w:hanging="0"/>
        <w:jc w:val="center"/>
        <w:rPr>
          <w:rFonts w:eastAsia="Calibri"/>
          <w:b/>
          <w:b/>
          <w:bCs/>
          <w:lang w:eastAsia="en-US"/>
        </w:rPr>
      </w:pPr>
      <w:r>
        <w:rPr>
          <w:rFonts w:eastAsia="Calibri"/>
          <w:b/>
          <w:bCs/>
          <w:lang w:eastAsia="en-US"/>
        </w:rPr>
        <w:t>§5</w:t>
      </w:r>
    </w:p>
    <w:p>
      <w:pPr>
        <w:pStyle w:val="Normal"/>
        <w:numPr>
          <w:ilvl w:val="0"/>
          <w:numId w:val="0"/>
        </w:numPr>
        <w:bidi w:val="0"/>
        <w:spacing w:lineRule="auto" w:line="240" w:before="0" w:after="120"/>
        <w:ind w:left="283" w:right="0" w:hanging="0"/>
        <w:jc w:val="center"/>
        <w:rPr>
          <w:rFonts w:ascii="Times New Roman" w:hAnsi="Times New Roman" w:cs="Times New Roman"/>
          <w:b/>
          <w:b/>
          <w:bCs/>
        </w:rPr>
      </w:pPr>
      <w:r>
        <w:rPr>
          <w:rFonts w:cs="Times New Roman" w:ascii="Times New Roman" w:hAnsi="Times New Roman"/>
          <w:b/>
          <w:bCs/>
        </w:rPr>
        <w:t>Wynagrodzenie wykonawcy, Warunki płatności</w:t>
      </w:r>
    </w:p>
    <w:p>
      <w:pPr>
        <w:pStyle w:val="Normal"/>
        <w:numPr>
          <w:ilvl w:val="0"/>
          <w:numId w:val="18"/>
        </w:numPr>
        <w:tabs>
          <w:tab w:val="clear" w:pos="709"/>
          <w:tab w:val="left" w:pos="227" w:leader="none"/>
        </w:tabs>
        <w:bidi w:val="0"/>
        <w:spacing w:lineRule="auto" w:line="240" w:before="0" w:after="120"/>
        <w:ind w:left="227" w:right="0" w:hanging="227"/>
        <w:jc w:val="both"/>
        <w:rPr/>
      </w:pPr>
      <w:r>
        <w:rPr>
          <w:rFonts w:cs="Times New Roman" w:ascii="Times New Roman" w:hAnsi="Times New Roman"/>
        </w:rPr>
        <w:t xml:space="preserve">Za wykonanie przedmiotu umowy Zamawiający zapłaci Wykonawcy wynagrodzenie ryczałtowe zgodnie ze złożoną ofertą w wysokości </w:t>
      </w:r>
      <w:r>
        <w:rPr>
          <w:rFonts w:cs="Times New Roman" w:ascii="Times New Roman" w:hAnsi="Times New Roman"/>
          <w:b/>
        </w:rPr>
        <w:t>………………….. brutto</w:t>
      </w:r>
      <w:r>
        <w:rPr>
          <w:rFonts w:cs="Times New Roman" w:ascii="Times New Roman" w:hAnsi="Times New Roman"/>
          <w:bCs/>
        </w:rPr>
        <w:t xml:space="preserve"> </w:t>
      </w:r>
      <w:r>
        <w:rPr>
          <w:rFonts w:cs="Times New Roman" w:ascii="Times New Roman" w:hAnsi="Times New Roman"/>
        </w:rPr>
        <w:t>(słownie złotych:</w:t>
      </w:r>
      <w:r>
        <w:rPr>
          <w:rFonts w:cs="Times New Roman" w:ascii="Times New Roman" w:hAnsi="Times New Roman"/>
          <w:b/>
        </w:rPr>
        <w:t xml:space="preserve"> ……………………………….……</w:t>
      </w:r>
      <w:r>
        <w:rPr>
          <w:rFonts w:cs="Times New Roman" w:ascii="Times New Roman" w:hAnsi="Times New Roman"/>
        </w:rPr>
        <w:t xml:space="preserve">), z uwzględnieniem podatku od towarów i usług VAT w wysokości </w:t>
      </w:r>
      <w:r>
        <w:rPr>
          <w:rFonts w:cs="Times New Roman" w:ascii="Times New Roman" w:hAnsi="Times New Roman"/>
          <w:b/>
        </w:rPr>
        <w:t>…………………….…</w:t>
      </w:r>
    </w:p>
    <w:p>
      <w:pPr>
        <w:pStyle w:val="Normal"/>
        <w:numPr>
          <w:ilvl w:val="0"/>
          <w:numId w:val="2"/>
        </w:numPr>
        <w:tabs>
          <w:tab w:val="clear" w:pos="709"/>
          <w:tab w:val="left" w:pos="227" w:leader="none"/>
        </w:tabs>
        <w:bidi w:val="0"/>
        <w:spacing w:lineRule="auto" w:line="240" w:before="0" w:after="120"/>
        <w:ind w:left="227" w:right="0" w:hanging="227"/>
        <w:jc w:val="both"/>
        <w:rPr>
          <w:rFonts w:ascii="Times New Roman" w:hAnsi="Times New Roman" w:cs="Times New Roman"/>
          <w:bCs/>
        </w:rPr>
      </w:pPr>
      <w:r>
        <w:rPr>
          <w:rFonts w:cs="Times New Roman" w:ascii="Times New Roman" w:hAnsi="Times New Roman"/>
          <w:bCs/>
        </w:rPr>
        <w:t>Zapłata wynagrodzenia za wykonanie przedmiotu umowy dokonywana będzie przez Zamawiającego na podstawie faktury wystawionej przez Wykonawcę.</w:t>
      </w:r>
    </w:p>
    <w:p>
      <w:pPr>
        <w:pStyle w:val="Normal"/>
        <w:numPr>
          <w:ilvl w:val="0"/>
          <w:numId w:val="2"/>
        </w:numPr>
        <w:tabs>
          <w:tab w:val="clear" w:pos="709"/>
          <w:tab w:val="left" w:pos="227" w:leader="none"/>
        </w:tabs>
        <w:bidi w:val="0"/>
        <w:spacing w:lineRule="auto" w:line="240" w:before="0" w:after="120"/>
        <w:ind w:left="227" w:right="0" w:hanging="227"/>
        <w:jc w:val="both"/>
        <w:rPr>
          <w:rFonts w:ascii="Times New Roman" w:hAnsi="Times New Roman" w:cs="Times New Roman"/>
          <w:bCs/>
        </w:rPr>
      </w:pPr>
      <w:r>
        <w:rPr>
          <w:rFonts w:cs="Times New Roman" w:ascii="Times New Roman" w:hAnsi="Times New Roman"/>
          <w:bCs/>
        </w:rPr>
        <w:t xml:space="preserve">Podstawą do wystawienia faktury VAT będą odpowiednio protokół odbioru. </w:t>
      </w:r>
    </w:p>
    <w:p>
      <w:pPr>
        <w:pStyle w:val="ListParagraph"/>
        <w:numPr>
          <w:ilvl w:val="0"/>
          <w:numId w:val="2"/>
        </w:numPr>
        <w:tabs>
          <w:tab w:val="clear" w:pos="709"/>
          <w:tab w:val="left" w:pos="643" w:leader="none"/>
        </w:tabs>
        <w:suppressAutoHyphens w:val="false"/>
        <w:bidi w:val="0"/>
        <w:spacing w:before="0" w:after="18"/>
        <w:ind w:left="283" w:right="0" w:hanging="283"/>
        <w:contextualSpacing/>
        <w:jc w:val="both"/>
        <w:rPr>
          <w:rFonts w:ascii="Times New Roman" w:hAnsi="Times New Roman"/>
        </w:rPr>
      </w:pPr>
      <w:r>
        <w:rPr>
          <w:rFonts w:ascii="Times New Roman" w:hAnsi="Times New Roman"/>
        </w:rPr>
        <w:t>Wypłata wynagrodzenia Wykonawcy będzie zgodna z zasadami wypłat dofinansowania wskazanymi w promesie z Rządowego Funduszu Polski Ład – Programu Inwestycji Strategicznych.</w:t>
      </w:r>
    </w:p>
    <w:p>
      <w:pPr>
        <w:pStyle w:val="ListParagraph"/>
        <w:numPr>
          <w:ilvl w:val="0"/>
          <w:numId w:val="2"/>
        </w:numPr>
        <w:tabs>
          <w:tab w:val="clear" w:pos="709"/>
          <w:tab w:val="left" w:pos="643" w:leader="none"/>
        </w:tabs>
        <w:suppressAutoHyphens w:val="false"/>
        <w:bidi w:val="0"/>
        <w:spacing w:before="0" w:after="18"/>
        <w:ind w:left="283" w:right="0" w:hanging="283"/>
        <w:contextualSpacing/>
        <w:jc w:val="both"/>
        <w:rPr>
          <w:rFonts w:ascii="Times New Roman" w:hAnsi="Times New Roman"/>
          <w:bCs/>
        </w:rPr>
      </w:pPr>
      <w:r>
        <w:rPr>
          <w:rFonts w:ascii="Times New Roman" w:hAnsi="Times New Roman"/>
          <w:bCs/>
        </w:rPr>
        <w:t>Zamawiający dopuszcza wypłatę wynagrodzenia dla poszczególnych rozliczeń w następujących wysokościach:</w:t>
      </w:r>
    </w:p>
    <w:p>
      <w:pPr>
        <w:pStyle w:val="Normalny1"/>
        <w:numPr>
          <w:ilvl w:val="0"/>
          <w:numId w:val="0"/>
        </w:numPr>
        <w:spacing w:lineRule="auto" w:line="240" w:before="0" w:after="0"/>
        <w:ind w:left="1080" w:hanging="0"/>
        <w:contextualSpacing/>
        <w:jc w:val="both"/>
        <w:textAlignment w:val="auto"/>
        <w:rPr/>
      </w:pPr>
      <w:r>
        <w:rPr>
          <w:rFonts w:cs="Times New Roman" w:ascii="Times New Roman" w:hAnsi="Times New Roman"/>
          <w:bCs/>
          <w:sz w:val="24"/>
          <w:szCs w:val="24"/>
        </w:rPr>
        <w:t xml:space="preserve">a) pierwsza faktura </w:t>
      </w:r>
      <w:r>
        <w:rPr>
          <w:rFonts w:cs="Times New Roman" w:ascii="Times New Roman" w:hAnsi="Times New Roman"/>
          <w:bCs/>
          <w:sz w:val="24"/>
          <w:szCs w:val="24"/>
        </w:rPr>
        <w:t>zaliczkowa</w:t>
      </w:r>
      <w:r>
        <w:rPr>
          <w:rFonts w:cs="Times New Roman" w:ascii="Times New Roman" w:hAnsi="Times New Roman"/>
          <w:bCs/>
          <w:sz w:val="24"/>
          <w:szCs w:val="24"/>
        </w:rPr>
        <w:t xml:space="preserve"> w wysokości do 2 % wynagrodzenia brutto, p</w:t>
      </w:r>
      <w:r>
        <w:rPr>
          <w:rFonts w:cs="Times New Roman" w:ascii="Times New Roman" w:hAnsi="Times New Roman"/>
          <w:bCs/>
          <w:sz w:val="24"/>
          <w:szCs w:val="24"/>
        </w:rPr>
        <w:t>o rozpoczęciu prac</w:t>
      </w:r>
      <w:r>
        <w:rPr>
          <w:rFonts w:cs="Times New Roman" w:ascii="Times New Roman" w:hAnsi="Times New Roman"/>
          <w:bCs/>
          <w:sz w:val="24"/>
          <w:szCs w:val="24"/>
        </w:rPr>
        <w:t>,</w:t>
      </w:r>
    </w:p>
    <w:p>
      <w:pPr>
        <w:pStyle w:val="Normalny1"/>
        <w:numPr>
          <w:ilvl w:val="0"/>
          <w:numId w:val="0"/>
        </w:numPr>
        <w:spacing w:lineRule="auto" w:line="240" w:before="0" w:after="0"/>
        <w:ind w:left="1080" w:hanging="0"/>
        <w:contextualSpacing/>
        <w:jc w:val="both"/>
        <w:textAlignment w:val="auto"/>
        <w:rPr/>
      </w:pPr>
      <w:r>
        <w:rPr>
          <w:rFonts w:cs="Times New Roman" w:ascii="Times New Roman" w:hAnsi="Times New Roman"/>
          <w:bCs/>
          <w:sz w:val="24"/>
          <w:szCs w:val="24"/>
        </w:rPr>
        <w:t>b) faktura końcowa</w:t>
      </w:r>
      <w:r>
        <w:rPr>
          <w:rFonts w:cs="Times New Roman" w:ascii="Times New Roman" w:hAnsi="Times New Roman"/>
          <w:sz w:val="24"/>
          <w:szCs w:val="24"/>
        </w:rPr>
        <w:t xml:space="preserve"> (98% wartości zadania ) w wysokości pozostałej do zapłaty kwoty wynagrodzenia brutto – płatność dofinansowania inwestycji z Programu Rządowy Fundusz Polski Ład: Program Inwestycji Strategicznych.</w:t>
      </w:r>
    </w:p>
    <w:p>
      <w:pPr>
        <w:pStyle w:val="ListParagraph"/>
        <w:numPr>
          <w:ilvl w:val="0"/>
          <w:numId w:val="2"/>
        </w:numPr>
        <w:suppressAutoHyphens w:val="false"/>
        <w:bidi w:val="0"/>
        <w:ind w:left="283" w:right="0" w:hanging="283"/>
        <w:jc w:val="both"/>
        <w:rPr>
          <w:rFonts w:ascii="Times New Roman" w:hAnsi="Times New Roman" w:eastAsia="Calibri"/>
        </w:rPr>
      </w:pPr>
      <w:r>
        <w:rPr>
          <w:rFonts w:eastAsia="Calibri" w:ascii="Times New Roman" w:hAnsi="Times New Roman"/>
        </w:rPr>
        <w:t>Zapłata faktury końcowej za wykonanie prac stanowiących przedmiot umowy, nastąpi na podstawie faktury wystawionej przez Wykonawcę po sporządzeniu protokołu odbioru końcowego, przy czym faktura winna być złożona nie później niż do 5 dni od daty zakończenia odbioru.</w:t>
      </w:r>
    </w:p>
    <w:p>
      <w:pPr>
        <w:pStyle w:val="ListParagraph"/>
        <w:numPr>
          <w:ilvl w:val="0"/>
          <w:numId w:val="2"/>
        </w:numPr>
        <w:suppressAutoHyphens w:val="false"/>
        <w:bidi w:val="0"/>
        <w:ind w:left="283" w:right="0" w:hanging="283"/>
        <w:jc w:val="both"/>
        <w:rPr>
          <w:rFonts w:ascii="Times New Roman" w:hAnsi="Times New Roman"/>
        </w:rPr>
      </w:pPr>
      <w:r>
        <w:rPr>
          <w:rFonts w:ascii="Times New Roman" w:hAnsi="Times New Roman"/>
        </w:rPr>
        <w:t>Płatność wynagrodzenia nastąpi przelewem w terminie do 30 dni od daty otrzymania przez Zamawiającego prawidłowo wystawionej faktury lub  zgodnie z regulaminem Programu Rządowy Fundusz Polski Ład: Program Inwestycji Strategicznych – w terminie nie dłuższym niż 35 dni od dnia odbioru końcowego inwestycji.</w:t>
      </w:r>
    </w:p>
    <w:p>
      <w:pPr>
        <w:pStyle w:val="ListParagraph"/>
        <w:numPr>
          <w:ilvl w:val="0"/>
          <w:numId w:val="2"/>
        </w:numPr>
        <w:suppressAutoHyphens w:val="false"/>
        <w:bidi w:val="0"/>
        <w:ind w:left="283" w:right="0" w:hanging="283"/>
        <w:jc w:val="both"/>
        <w:rPr>
          <w:rFonts w:ascii="Times New Roman" w:hAnsi="Times New Roman" w:eastAsia="Calibri"/>
        </w:rPr>
      </w:pPr>
      <w:r>
        <w:rPr>
          <w:rFonts w:eastAsia="Calibri" w:ascii="Times New Roman" w:hAnsi="Times New Roman"/>
        </w:rPr>
        <w:t>Za dokonanie zapłaty uważa się obciążenie rachunku Zamawiającego.</w:t>
      </w:r>
    </w:p>
    <w:p>
      <w:pPr>
        <w:pStyle w:val="ListParagraph"/>
        <w:numPr>
          <w:ilvl w:val="0"/>
          <w:numId w:val="2"/>
        </w:numPr>
        <w:suppressAutoHyphens w:val="false"/>
        <w:bidi w:val="0"/>
        <w:ind w:left="283" w:right="0" w:hanging="283"/>
        <w:jc w:val="both"/>
        <w:rPr>
          <w:rFonts w:ascii="Times New Roman" w:hAnsi="Times New Roman" w:eastAsia="Calibri"/>
          <w:bCs/>
        </w:rPr>
      </w:pPr>
      <w:r>
        <w:rPr>
          <w:rFonts w:eastAsia="Calibri" w:ascii="Times New Roman" w:hAnsi="Times New Roman"/>
          <w:bCs/>
        </w:rPr>
        <w:t>Za nieterminową płatność faktury, Wykonawca ma prawo naliczyć odsetki ustawowe za opóźnienie.</w:t>
      </w:r>
    </w:p>
    <w:p>
      <w:pPr>
        <w:pStyle w:val="ListParagraph"/>
        <w:suppressAutoHyphens w:val="false"/>
        <w:bidi w:val="0"/>
        <w:ind w:right="0" w:hanging="0"/>
        <w:jc w:val="both"/>
        <w:rPr/>
      </w:pPr>
      <w:r>
        <w:rPr/>
        <w:t>10) </w:t>
      </w:r>
      <w:r>
        <w:rPr>
          <w:rFonts w:eastAsia="Calibri" w:ascii="Times New Roman" w:hAnsi="Times New Roman" w:eastAsiaTheme="minorHAnsi"/>
        </w:rPr>
        <w:t xml:space="preserve">Podstawą dokonania </w:t>
      </w:r>
      <w:r>
        <w:rPr>
          <w:rFonts w:eastAsia="Calibri" w:cs="Times New Roman" w:ascii="Times New Roman" w:hAnsi="Times New Roman" w:eastAsiaTheme="minorHAnsi"/>
        </w:rPr>
        <w:t>płatności końcowej będzie przedłożenie najpóźniej na 10 dni przed upływem terminu płatności faktury dokumentów potwierdzający zapłatę należnego wynagrodzenia podwykonawcom lub dalszym podwykonawcom.</w:t>
      </w:r>
    </w:p>
    <w:p>
      <w:pPr>
        <w:pStyle w:val="ListParagraph"/>
        <w:numPr>
          <w:ilvl w:val="0"/>
          <w:numId w:val="0"/>
        </w:numPr>
        <w:suppressAutoHyphens w:val="false"/>
        <w:bidi w:val="0"/>
        <w:ind w:left="0" w:right="0" w:hanging="0"/>
        <w:jc w:val="both"/>
        <w:rPr/>
      </w:pPr>
      <w:r>
        <w:rPr>
          <w:rFonts w:eastAsia="Calibri" w:cs="Times New Roman" w:ascii="Times New Roman" w:hAnsi="Times New Roman"/>
          <w:bCs/>
        </w:rPr>
        <w:t>1</w:t>
      </w:r>
      <w:r>
        <w:rPr>
          <w:rFonts w:eastAsia="Calibri" w:cs="Times New Roman" w:ascii="Times New Roman" w:hAnsi="Times New Roman"/>
          <w:bCs/>
        </w:rPr>
        <w:t>1</w:t>
      </w:r>
      <w:r>
        <w:rPr>
          <w:rFonts w:eastAsia="Calibri" w:cs="Times New Roman" w:ascii="Times New Roman" w:hAnsi="Times New Roman"/>
          <w:bCs/>
        </w:rPr>
        <w:t>) </w:t>
      </w:r>
      <w:r>
        <w:rPr>
          <w:rFonts w:eastAsia="Calibri" w:cs="Times New Roman" w:ascii="Times New Roman" w:hAnsi="Times New Roman"/>
        </w:rPr>
        <w:t>Faktury pod rygorem wstrzymania dokonania zapłaty powinny być wystawione na Zamawiającego i dostarczone na niżej podany adres:</w:t>
      </w:r>
    </w:p>
    <w:p>
      <w:pPr>
        <w:pStyle w:val="Normal"/>
        <w:numPr>
          <w:ilvl w:val="0"/>
          <w:numId w:val="0"/>
        </w:numPr>
        <w:suppressAutoHyphens w:val="false"/>
        <w:bidi w:val="0"/>
        <w:ind w:left="283" w:right="0" w:hanging="0"/>
        <w:jc w:val="both"/>
        <w:rPr>
          <w:rFonts w:ascii="Times New Roman" w:hAnsi="Times New Roman" w:eastAsia="Calibri" w:cs="Times New Roman"/>
          <w:b/>
          <w:b/>
          <w:color w:val="000000"/>
        </w:rPr>
      </w:pPr>
      <w:r>
        <w:rPr>
          <w:rFonts w:eastAsia="Calibri" w:cs="Times New Roman" w:ascii="Times New Roman" w:hAnsi="Times New Roman"/>
          <w:b/>
          <w:color w:val="000000"/>
        </w:rPr>
        <w:t xml:space="preserve">Parafia Rzymskokatolicka pw. św. Bartłomieja w Czernikowie, ul. 3 maja 13, 87-640 Czernikowo. </w:t>
      </w:r>
    </w:p>
    <w:p>
      <w:pPr>
        <w:pStyle w:val="Normal"/>
        <w:numPr>
          <w:ilvl w:val="0"/>
          <w:numId w:val="0"/>
        </w:numPr>
        <w:suppressAutoHyphens w:val="false"/>
        <w:bidi w:val="0"/>
        <w:ind w:left="283" w:right="0" w:hanging="0"/>
        <w:jc w:val="both"/>
        <w:rPr>
          <w:rFonts w:ascii="Times New Roman" w:hAnsi="Times New Roman" w:eastAsia="Calibri" w:cs="Times New Roman"/>
          <w:b/>
          <w:b/>
          <w:color w:val="000000"/>
        </w:rPr>
      </w:pPr>
      <w:r>
        <w:rPr>
          <w:rFonts w:eastAsia="Calibri" w:cs="Times New Roman" w:ascii="Times New Roman" w:hAnsi="Times New Roman"/>
          <w:b/>
          <w:color w:val="000000"/>
        </w:rPr>
      </w:r>
    </w:p>
    <w:p>
      <w:pPr>
        <w:pStyle w:val="Normal"/>
        <w:numPr>
          <w:ilvl w:val="0"/>
          <w:numId w:val="0"/>
        </w:numPr>
        <w:suppressAutoHyphens w:val="false"/>
        <w:bidi w:val="0"/>
        <w:ind w:left="283" w:right="0" w:hanging="0"/>
        <w:jc w:val="center"/>
        <w:rPr>
          <w:rFonts w:ascii="Times New Roman" w:hAnsi="Times New Roman" w:eastAsia="Calibri"/>
          <w:b/>
          <w:b/>
          <w:bCs/>
          <w:lang w:eastAsia="en-US"/>
        </w:rPr>
      </w:pPr>
      <w:r>
        <w:rPr>
          <w:rFonts w:eastAsia="Calibri" w:ascii="Times New Roman" w:hAnsi="Times New Roman"/>
          <w:b/>
          <w:bCs/>
          <w:lang w:eastAsia="en-US"/>
        </w:rPr>
        <w:t>§6</w:t>
      </w:r>
    </w:p>
    <w:p>
      <w:pPr>
        <w:pStyle w:val="Normal"/>
        <w:numPr>
          <w:ilvl w:val="0"/>
          <w:numId w:val="0"/>
        </w:numPr>
        <w:bidi w:val="0"/>
        <w:spacing w:lineRule="auto" w:line="240" w:before="0" w:after="120"/>
        <w:ind w:left="0" w:right="0" w:hanging="0"/>
        <w:jc w:val="center"/>
        <w:rPr>
          <w:rFonts w:ascii="Times New Roman" w:hAnsi="Times New Roman" w:cs="Times New Roman"/>
          <w:b/>
          <w:b/>
          <w:bCs/>
        </w:rPr>
      </w:pPr>
      <w:r>
        <w:rPr>
          <w:rFonts w:cs="Times New Roman" w:ascii="Times New Roman" w:hAnsi="Times New Roman"/>
          <w:b/>
          <w:bCs/>
        </w:rPr>
        <w:t>Wykonanie przedmiotu zamówienia</w:t>
      </w:r>
    </w:p>
    <w:p>
      <w:pPr>
        <w:pStyle w:val="ListParagraph"/>
        <w:numPr>
          <w:ilvl w:val="1"/>
          <w:numId w:val="2"/>
        </w:numPr>
        <w:suppressAutoHyphens w:val="false"/>
        <w:bidi w:val="0"/>
        <w:spacing w:before="0" w:after="57"/>
        <w:ind w:left="284" w:right="0" w:hanging="284"/>
        <w:contextualSpacing/>
        <w:jc w:val="both"/>
        <w:rPr>
          <w:rFonts w:ascii="Times New Roman" w:hAnsi="Times New Roman" w:eastAsia="Calibri"/>
        </w:rPr>
      </w:pPr>
      <w:r>
        <w:rPr>
          <w:rFonts w:eastAsia="Calibri" w:ascii="Times New Roman" w:hAnsi="Times New Roman"/>
        </w:rPr>
        <w:t xml:space="preserve">Wykonawca zgłosi zakończenie wszystkich prac konserwatorskich i gotowość do ich odbioru końcowego Zamawiającemu. </w:t>
      </w:r>
    </w:p>
    <w:p>
      <w:pPr>
        <w:pStyle w:val="ListParagraph"/>
        <w:numPr>
          <w:ilvl w:val="1"/>
          <w:numId w:val="2"/>
        </w:numPr>
        <w:suppressAutoHyphens w:val="false"/>
        <w:bidi w:val="0"/>
        <w:spacing w:before="0" w:after="57"/>
        <w:ind w:left="284" w:right="0" w:hanging="284"/>
        <w:contextualSpacing/>
        <w:jc w:val="both"/>
        <w:rPr>
          <w:rFonts w:ascii="Times New Roman" w:hAnsi="Times New Roman" w:eastAsia="Calibri"/>
        </w:rPr>
      </w:pPr>
      <w:r>
        <w:rPr>
          <w:rFonts w:eastAsia="Calibri" w:ascii="Times New Roman" w:hAnsi="Times New Roman"/>
        </w:rPr>
        <w:t xml:space="preserve">Zamawiający wyznaczy i rozpocznie czynności odbioru w terminie 14 dni roboczych od daty zawiadomienia go przez Wykonawcę o osiągnięciu gotowości do odbioru końcowego. </w:t>
      </w:r>
    </w:p>
    <w:p>
      <w:pPr>
        <w:pStyle w:val="ListParagraph"/>
        <w:numPr>
          <w:ilvl w:val="1"/>
          <w:numId w:val="2"/>
        </w:numPr>
        <w:suppressAutoHyphens w:val="false"/>
        <w:bidi w:val="0"/>
        <w:spacing w:before="0" w:after="57"/>
        <w:ind w:left="284" w:right="0" w:hanging="284"/>
        <w:contextualSpacing/>
        <w:jc w:val="both"/>
        <w:rPr>
          <w:rFonts w:ascii="Times New Roman" w:hAnsi="Times New Roman" w:eastAsia="Calibri"/>
        </w:rPr>
      </w:pPr>
      <w:r>
        <w:rPr>
          <w:rFonts w:eastAsia="Calibri" w:ascii="Times New Roman" w:hAnsi="Times New Roman"/>
        </w:rPr>
        <w:t xml:space="preserve">Odbiór końcowy jest dokonywany po zakończeniu przez Wykonawcę wszystkich prac konserwatorskich składających się na przedmiot Umowy. </w:t>
      </w:r>
    </w:p>
    <w:p>
      <w:pPr>
        <w:pStyle w:val="ListParagraph"/>
        <w:numPr>
          <w:ilvl w:val="1"/>
          <w:numId w:val="2"/>
        </w:numPr>
        <w:suppressAutoHyphens w:val="false"/>
        <w:bidi w:val="0"/>
        <w:spacing w:before="0" w:after="57"/>
        <w:ind w:left="284" w:right="0" w:hanging="284"/>
        <w:contextualSpacing/>
        <w:jc w:val="both"/>
        <w:rPr>
          <w:rFonts w:ascii="Times New Roman" w:hAnsi="Times New Roman"/>
        </w:rPr>
      </w:pPr>
      <w:r>
        <w:rPr>
          <w:rFonts w:ascii="Times New Roman" w:hAnsi="Times New Roman"/>
        </w:rPr>
        <w:t>Odbiory będą przeprowadzane komisyjnie przy udziale upoważnionych przedstawicieli Zamawiającego, upoważnionych przedstawicieli Wykonawcy oraz przedstawicieli Wojewódzkiego Konserwatora Zabytków.</w:t>
      </w:r>
    </w:p>
    <w:p>
      <w:pPr>
        <w:pStyle w:val="ListParagraph"/>
        <w:numPr>
          <w:ilvl w:val="1"/>
          <w:numId w:val="2"/>
        </w:numPr>
        <w:suppressAutoHyphens w:val="false"/>
        <w:bidi w:val="0"/>
        <w:spacing w:before="0" w:after="57"/>
        <w:ind w:left="284" w:right="0" w:hanging="284"/>
        <w:contextualSpacing/>
        <w:jc w:val="both"/>
        <w:rPr>
          <w:rFonts w:ascii="Times New Roman" w:hAnsi="Times New Roman" w:eastAsia="Calibri"/>
        </w:rPr>
      </w:pPr>
      <w:r>
        <w:rPr>
          <w:rFonts w:eastAsia="Calibri" w:ascii="Times New Roman" w:hAnsi="Times New Roman"/>
        </w:rPr>
        <w:t xml:space="preserve">W przypadku stwierdzenia w trakcie odbioru wad lub usterek, Zamawiający odmawia odbioru do czasu ich usunięcia, a Wykonawca usunie je na własny koszt w terminie wyznaczonym przez Zamawiającego. </w:t>
      </w:r>
    </w:p>
    <w:p>
      <w:pPr>
        <w:pStyle w:val="ListParagraph"/>
        <w:numPr>
          <w:ilvl w:val="1"/>
          <w:numId w:val="2"/>
        </w:numPr>
        <w:suppressAutoHyphens w:val="false"/>
        <w:bidi w:val="0"/>
        <w:spacing w:before="0" w:after="57"/>
        <w:ind w:left="284" w:right="0" w:hanging="284"/>
        <w:contextualSpacing/>
        <w:jc w:val="both"/>
        <w:rPr>
          <w:rFonts w:ascii="Times New Roman" w:hAnsi="Times New Roman" w:eastAsia="Calibri"/>
        </w:rPr>
      </w:pPr>
      <w:r>
        <w:rPr>
          <w:rFonts w:eastAsia="Calibri" w:ascii="Times New Roman" w:hAnsi="Times New Roman"/>
        </w:rPr>
        <w:t xml:space="preserve">Zamawiający zobowiązany jest do dokonania lub odmowy dokonania odbioru końcowego, w terminie 7 dni od dnia rozpoczęcia tego odbioru. </w:t>
      </w:r>
    </w:p>
    <w:p>
      <w:pPr>
        <w:pStyle w:val="ListParagraph"/>
        <w:numPr>
          <w:ilvl w:val="1"/>
          <w:numId w:val="2"/>
        </w:numPr>
        <w:suppressAutoHyphens w:val="false"/>
        <w:bidi w:val="0"/>
        <w:ind w:left="284" w:right="0" w:hanging="284"/>
        <w:jc w:val="both"/>
        <w:rPr>
          <w:rFonts w:ascii="Times New Roman" w:hAnsi="Times New Roman" w:eastAsia="Calibri"/>
        </w:rPr>
      </w:pPr>
      <w:r>
        <w:rPr>
          <w:rFonts w:eastAsia="Calibri" w:ascii="Times New Roman" w:hAnsi="Times New Roman"/>
        </w:rPr>
        <w:t xml:space="preserve">W przypadku stwierdzenia usterek procedura odbioru przedłuży się o czas usunięcia usterek. </w:t>
      </w:r>
    </w:p>
    <w:p>
      <w:pPr>
        <w:pStyle w:val="ListParagraph"/>
        <w:numPr>
          <w:ilvl w:val="1"/>
          <w:numId w:val="2"/>
        </w:numPr>
        <w:suppressAutoHyphens w:val="false"/>
        <w:bidi w:val="0"/>
        <w:ind w:left="284" w:right="0" w:hanging="284"/>
        <w:jc w:val="both"/>
        <w:rPr>
          <w:rFonts w:ascii="Times New Roman" w:hAnsi="Times New Roman" w:eastAsia="Calibri"/>
          <w:color w:val="000000"/>
        </w:rPr>
      </w:pPr>
      <w:r>
        <w:rPr>
          <w:rFonts w:eastAsia="Calibri" w:ascii="Times New Roman" w:hAnsi="Times New Roman"/>
          <w:color w:val="000000"/>
        </w:rPr>
        <w:t>Za datę wykonania przedmiotu umowy, uznaje się datę stwierdzoną w protokole odbioru końcowego przy udziale przedstawicieli: Zamawiającego, Wykonawcy i Wojewódzkiego Konserwatora Zabytków.</w:t>
      </w:r>
    </w:p>
    <w:p>
      <w:pPr>
        <w:pStyle w:val="ListParagraph"/>
        <w:numPr>
          <w:ilvl w:val="0"/>
          <w:numId w:val="0"/>
        </w:numPr>
        <w:suppressAutoHyphens w:val="false"/>
        <w:bidi w:val="0"/>
        <w:ind w:right="0" w:hanging="0"/>
        <w:jc w:val="center"/>
        <w:rPr>
          <w:rFonts w:ascii="Times New Roman" w:hAnsi="Times New Roman" w:eastAsia="Calibri"/>
          <w:b/>
          <w:b/>
          <w:bCs/>
          <w:lang w:eastAsia="en-US"/>
        </w:rPr>
      </w:pPr>
      <w:r>
        <w:rPr>
          <w:rFonts w:eastAsia="Calibri" w:ascii="Times New Roman" w:hAnsi="Times New Roman"/>
          <w:b/>
          <w:bCs/>
          <w:lang w:eastAsia="en-US"/>
        </w:rPr>
        <w:t>§</w:t>
      </w:r>
      <w:r>
        <w:rPr>
          <w:rFonts w:eastAsia="Calibri" w:ascii="Times New Roman" w:hAnsi="Times New Roman"/>
          <w:b/>
          <w:bCs/>
          <w:lang w:eastAsia="en-US"/>
        </w:rPr>
        <w:t>7</w:t>
      </w:r>
    </w:p>
    <w:p>
      <w:pPr>
        <w:pStyle w:val="Numerparagrafu"/>
        <w:numPr>
          <w:ilvl w:val="0"/>
          <w:numId w:val="0"/>
        </w:numPr>
        <w:bidi w:val="0"/>
        <w:spacing w:lineRule="auto" w:line="240" w:before="0" w:after="120"/>
        <w:ind w:left="0" w:right="0" w:hanging="0"/>
        <w:rPr>
          <w:rFonts w:ascii="Times New Roman" w:hAnsi="Times New Roman" w:cs="Times New Roman"/>
        </w:rPr>
      </w:pPr>
      <w:r>
        <w:rPr>
          <w:rFonts w:cs="Times New Roman" w:ascii="Times New Roman" w:hAnsi="Times New Roman"/>
        </w:rPr>
        <w:t>Kary umowne, Odpowiedzialność</w:t>
      </w:r>
    </w:p>
    <w:p>
      <w:pPr>
        <w:pStyle w:val="ListParagraph"/>
        <w:numPr>
          <w:ilvl w:val="0"/>
          <w:numId w:val="19"/>
        </w:numPr>
        <w:suppressAutoHyphens w:val="false"/>
        <w:bidi w:val="0"/>
        <w:spacing w:before="0" w:after="58"/>
        <w:ind w:left="284" w:right="0" w:hanging="284"/>
        <w:contextualSpacing/>
        <w:jc w:val="both"/>
        <w:rPr>
          <w:rFonts w:ascii="Times New Roman" w:hAnsi="Times New Roman" w:eastAsia="Calibri"/>
          <w:sz w:val="24"/>
          <w:szCs w:val="24"/>
        </w:rPr>
      </w:pPr>
      <w:r>
        <w:rPr>
          <w:rFonts w:eastAsia="Calibri" w:ascii="Times New Roman" w:hAnsi="Times New Roman"/>
          <w:sz w:val="24"/>
          <w:szCs w:val="24"/>
        </w:rPr>
        <w:t>Zamawiający może żądać od Wykonawcy zapłaty kar umownych w następujących przypadkach:</w:t>
      </w:r>
    </w:p>
    <w:p>
      <w:pPr>
        <w:pStyle w:val="ListParagraph"/>
        <w:numPr>
          <w:ilvl w:val="0"/>
          <w:numId w:val="0"/>
        </w:numPr>
        <w:suppressAutoHyphens w:val="false"/>
        <w:bidi w:val="0"/>
        <w:spacing w:before="0" w:after="58"/>
        <w:ind w:left="283" w:right="0" w:hanging="0"/>
        <w:contextualSpacing/>
        <w:jc w:val="both"/>
        <w:rPr>
          <w:rFonts w:ascii="Times New Roman" w:hAnsi="Times New Roman"/>
          <w:sz w:val="24"/>
          <w:szCs w:val="24"/>
        </w:rPr>
      </w:pPr>
      <w:r>
        <w:rPr>
          <w:rFonts w:eastAsia="Calibri" w:ascii="Times New Roman" w:hAnsi="Times New Roman"/>
          <w:sz w:val="24"/>
          <w:szCs w:val="24"/>
        </w:rPr>
        <w:t xml:space="preserve">a) za każdy dzień opóźnienia w wykonaniu przedmiotu umowy – w wysokości 0,2 % wynagrodzenia umownego określonego w § 6 ust. 1, </w:t>
      </w:r>
    </w:p>
    <w:p>
      <w:pPr>
        <w:pStyle w:val="ListParagraph"/>
        <w:numPr>
          <w:ilvl w:val="0"/>
          <w:numId w:val="0"/>
        </w:numPr>
        <w:suppressAutoHyphens w:val="false"/>
        <w:bidi w:val="0"/>
        <w:spacing w:before="0" w:after="58"/>
        <w:ind w:left="283" w:right="0" w:hanging="0"/>
        <w:contextualSpacing/>
        <w:jc w:val="both"/>
        <w:rPr>
          <w:rFonts w:ascii="Times New Roman" w:hAnsi="Times New Roman"/>
          <w:sz w:val="24"/>
          <w:szCs w:val="24"/>
        </w:rPr>
      </w:pPr>
      <w:r>
        <w:rPr>
          <w:rFonts w:eastAsia="Calibri" w:ascii="Times New Roman" w:hAnsi="Times New Roman"/>
          <w:sz w:val="24"/>
          <w:szCs w:val="24"/>
        </w:rPr>
        <w:t>b) przypadku odstąpienia od umowy przez Zamawiającego z przyczyn leżących po stronie Wykonawcy – w wysokości 10% wynagrodzenia umownego określonego w § 6 ust. 1;,</w:t>
      </w:r>
    </w:p>
    <w:p>
      <w:pPr>
        <w:pStyle w:val="ListParagraph"/>
        <w:numPr>
          <w:ilvl w:val="0"/>
          <w:numId w:val="0"/>
        </w:numPr>
        <w:suppressAutoHyphens w:val="false"/>
        <w:bidi w:val="0"/>
        <w:ind w:left="283" w:right="0" w:hanging="0"/>
        <w:jc w:val="both"/>
        <w:rPr>
          <w:rFonts w:ascii="Times New Roman" w:hAnsi="Times New Roman"/>
          <w:sz w:val="24"/>
          <w:szCs w:val="24"/>
        </w:rPr>
      </w:pPr>
      <w:r>
        <w:rPr>
          <w:rFonts w:eastAsia="Calibri" w:ascii="Times New Roman" w:hAnsi="Times New Roman"/>
          <w:sz w:val="24"/>
          <w:szCs w:val="24"/>
        </w:rPr>
        <w:t>c) za opóźnienie w usunięciu wad stwierdzonych przy odbiorze lub w okresie gwarancji lub rękojmi – w wysokości 0,2 % wynagrodzenia za każdy dzień opóźnienia liczonego od dnia wyznaczonego na usunięcie wad.</w:t>
      </w:r>
    </w:p>
    <w:p>
      <w:pPr>
        <w:pStyle w:val="ListParagraph"/>
        <w:numPr>
          <w:ilvl w:val="0"/>
          <w:numId w:val="2"/>
        </w:numPr>
        <w:suppressAutoHyphens w:val="false"/>
        <w:bidi w:val="0"/>
        <w:ind w:left="284" w:right="0" w:hanging="284"/>
        <w:jc w:val="both"/>
        <w:rPr>
          <w:rFonts w:ascii="Times New Roman" w:hAnsi="Times New Roman" w:eastAsia="Calibri"/>
        </w:rPr>
      </w:pPr>
      <w:r>
        <w:rPr>
          <w:rFonts w:eastAsia="Calibri" w:ascii="Times New Roman" w:hAnsi="Times New Roman"/>
        </w:rPr>
        <w:t>W razie wystąpienia istotnej zmiany okoliczności powodującej, że wykonanie umowy nie leży w interesie Zamawiającego, czego nie można było przewidzieć w chwili zawarcia umowy, Zamawiający może odstąpić od umowy w terminie 7 dni od powzięcia wiadomości o powyższych okolicznościach. W takim wypadku Wykonawca może żądać jedynie wynagrodzenia należnego mu z tytułu wykonania części przedmiotu umowy.</w:t>
      </w:r>
    </w:p>
    <w:p>
      <w:pPr>
        <w:pStyle w:val="ListParagraph"/>
        <w:numPr>
          <w:ilvl w:val="0"/>
          <w:numId w:val="0"/>
        </w:numPr>
        <w:suppressAutoHyphens w:val="false"/>
        <w:bidi w:val="0"/>
        <w:ind w:left="284" w:right="0" w:hanging="0"/>
        <w:jc w:val="both"/>
        <w:rPr>
          <w:rFonts w:ascii="Times New Roman" w:hAnsi="Times New Roman" w:eastAsia="Calibri"/>
        </w:rPr>
      </w:pPr>
      <w:r>
        <w:rPr>
          <w:rFonts w:eastAsia="Calibri" w:ascii="Times New Roman" w:hAnsi="Times New Roman"/>
        </w:rPr>
      </w:r>
    </w:p>
    <w:p>
      <w:pPr>
        <w:pStyle w:val="ListParagraph"/>
        <w:numPr>
          <w:ilvl w:val="0"/>
          <w:numId w:val="0"/>
        </w:numPr>
        <w:suppressAutoHyphens w:val="false"/>
        <w:bidi w:val="0"/>
        <w:ind w:left="0" w:right="0" w:hanging="0"/>
        <w:jc w:val="center"/>
        <w:rPr>
          <w:rFonts w:eastAsia="Calibri"/>
        </w:rPr>
      </w:pPr>
      <w:r>
        <w:rPr>
          <w:rFonts w:eastAsia="Calibri"/>
          <w:b/>
          <w:bCs/>
          <w:lang w:eastAsia="en-US"/>
        </w:rPr>
        <w:t>§</w:t>
      </w:r>
      <w:r>
        <w:rPr>
          <w:rFonts w:eastAsia="Calibri"/>
          <w:b/>
          <w:bCs/>
          <w:lang w:eastAsia="en-US"/>
        </w:rPr>
        <w:t>8</w:t>
      </w:r>
    </w:p>
    <w:p>
      <w:pPr>
        <w:pStyle w:val="Numerparagrafu"/>
        <w:numPr>
          <w:ilvl w:val="0"/>
          <w:numId w:val="0"/>
        </w:numPr>
        <w:bidi w:val="0"/>
        <w:spacing w:lineRule="auto" w:line="240" w:before="0" w:after="120"/>
        <w:ind w:left="0" w:right="0" w:hanging="0"/>
        <w:rPr>
          <w:rFonts w:ascii="Times New Roman" w:hAnsi="Times New Roman" w:cs="Times New Roman"/>
        </w:rPr>
      </w:pPr>
      <w:r>
        <w:rPr>
          <w:rFonts w:cs="Times New Roman" w:ascii="Times New Roman" w:hAnsi="Times New Roman"/>
        </w:rPr>
        <w:t>Odstąpienie od umowy</w:t>
      </w:r>
    </w:p>
    <w:p>
      <w:pPr>
        <w:pStyle w:val="Tekstpodstawowy21"/>
        <w:numPr>
          <w:ilvl w:val="0"/>
          <w:numId w:val="4"/>
        </w:numPr>
        <w:bidi w:val="0"/>
        <w:spacing w:before="0" w:after="120"/>
        <w:ind w:left="227" w:right="0" w:hanging="227"/>
        <w:jc w:val="both"/>
        <w:rPr>
          <w:rFonts w:ascii="Times New Roman" w:hAnsi="Times New Roman" w:cs="Times New Roman"/>
          <w:sz w:val="24"/>
          <w:szCs w:val="24"/>
        </w:rPr>
      </w:pPr>
      <w:r>
        <w:rPr>
          <w:rFonts w:cs="Times New Roman" w:ascii="Times New Roman" w:hAnsi="Times New Roman"/>
          <w:sz w:val="24"/>
          <w:szCs w:val="24"/>
        </w:rPr>
        <w:t xml:space="preserve">Zamawiający ma prawo odstąpić od umowy z przyczyn leżących po stronie Wykonawcy w przypadku: </w:t>
      </w:r>
    </w:p>
    <w:p>
      <w:pPr>
        <w:pStyle w:val="Tekstpodstawowy21"/>
        <w:numPr>
          <w:ilvl w:val="0"/>
          <w:numId w:val="5"/>
        </w:numPr>
        <w:bidi w:val="0"/>
        <w:spacing w:before="0" w:after="120"/>
        <w:ind w:left="851" w:right="0" w:hanging="284"/>
        <w:jc w:val="both"/>
        <w:rPr>
          <w:rFonts w:ascii="Times New Roman" w:hAnsi="Times New Roman" w:cs="Times New Roman"/>
          <w:sz w:val="24"/>
          <w:szCs w:val="24"/>
        </w:rPr>
      </w:pPr>
      <w:r>
        <w:rPr>
          <w:rFonts w:cs="Times New Roman" w:ascii="Times New Roman" w:hAnsi="Times New Roman"/>
          <w:sz w:val="24"/>
          <w:szCs w:val="24"/>
        </w:rPr>
        <w:t xml:space="preserve">zwłoki Wykonawcy w rozpoczęciu wykonywania robót o co najmniej 7 dni, liczonych od daty przekazania terenu budowy; </w:t>
      </w:r>
    </w:p>
    <w:p>
      <w:pPr>
        <w:pStyle w:val="Tekstpodstawowy21"/>
        <w:numPr>
          <w:ilvl w:val="0"/>
          <w:numId w:val="5"/>
        </w:numPr>
        <w:bidi w:val="0"/>
        <w:spacing w:before="0" w:after="120"/>
        <w:ind w:left="851" w:right="0" w:hanging="284"/>
        <w:jc w:val="both"/>
        <w:rPr>
          <w:rFonts w:ascii="Times New Roman" w:hAnsi="Times New Roman" w:cs="Times New Roman"/>
          <w:sz w:val="24"/>
          <w:szCs w:val="24"/>
        </w:rPr>
      </w:pPr>
      <w:r>
        <w:rPr>
          <w:rFonts w:cs="Times New Roman" w:ascii="Times New Roman" w:hAnsi="Times New Roman"/>
          <w:sz w:val="24"/>
          <w:szCs w:val="24"/>
        </w:rPr>
        <w:t xml:space="preserve">ujawnienia się wad nienadających się do usunięcia, uniemożliwiających właściwe użytkowanie przedmiotu umowy. </w:t>
      </w:r>
    </w:p>
    <w:p>
      <w:pPr>
        <w:pStyle w:val="Tekstpodstawowy21"/>
        <w:numPr>
          <w:ilvl w:val="0"/>
          <w:numId w:val="5"/>
        </w:numPr>
        <w:bidi w:val="0"/>
        <w:spacing w:before="0" w:after="120"/>
        <w:ind w:left="851" w:right="0" w:hanging="284"/>
        <w:jc w:val="both"/>
        <w:rPr>
          <w:rFonts w:ascii="Times New Roman" w:hAnsi="Times New Roman" w:cs="Times New Roman"/>
          <w:sz w:val="24"/>
          <w:szCs w:val="24"/>
        </w:rPr>
      </w:pPr>
      <w:r>
        <w:rPr>
          <w:rFonts w:cs="Times New Roman" w:ascii="Times New Roman" w:hAnsi="Times New Roman"/>
          <w:sz w:val="24"/>
          <w:szCs w:val="24"/>
        </w:rPr>
        <w:t xml:space="preserve">Zaprzestania przez Wykonawcę wykonywania robót z przyczyn nie leżących po stronie Zamawiającego, za wyjątkiem przyczyn spowodowanych siłą wyższą, zaś przerwa ta trwa dłużej niż 30 dni; </w:t>
      </w:r>
    </w:p>
    <w:p>
      <w:pPr>
        <w:pStyle w:val="Tekstpodstawowy21"/>
        <w:numPr>
          <w:ilvl w:val="0"/>
          <w:numId w:val="5"/>
        </w:numPr>
        <w:bidi w:val="0"/>
        <w:spacing w:before="0" w:after="120"/>
        <w:ind w:left="851" w:right="0" w:hanging="284"/>
        <w:jc w:val="both"/>
        <w:rPr>
          <w:rFonts w:ascii="Times New Roman" w:hAnsi="Times New Roman" w:cs="Times New Roman"/>
          <w:sz w:val="24"/>
          <w:szCs w:val="24"/>
        </w:rPr>
      </w:pPr>
      <w:r>
        <w:rPr>
          <w:rFonts w:cs="Times New Roman" w:ascii="Times New Roman" w:hAnsi="Times New Roman"/>
          <w:sz w:val="24"/>
          <w:szCs w:val="24"/>
        </w:rPr>
        <w:t xml:space="preserve">nie usunięcie przez Wykonawcę istotnych wad przedmiotu umowy w terminie wyznaczonym w   protokole odbioru; </w:t>
      </w:r>
    </w:p>
    <w:p>
      <w:pPr>
        <w:pStyle w:val="Tekstpodstawowy21"/>
        <w:numPr>
          <w:ilvl w:val="0"/>
          <w:numId w:val="5"/>
        </w:numPr>
        <w:bidi w:val="0"/>
        <w:spacing w:before="0" w:after="120"/>
        <w:ind w:left="851" w:right="0" w:hanging="284"/>
        <w:jc w:val="both"/>
        <w:rPr>
          <w:rFonts w:ascii="Times New Roman" w:hAnsi="Times New Roman" w:cs="Times New Roman"/>
          <w:sz w:val="24"/>
          <w:szCs w:val="24"/>
        </w:rPr>
      </w:pPr>
      <w:r>
        <w:rPr>
          <w:rFonts w:cs="Times New Roman" w:ascii="Times New Roman" w:hAnsi="Times New Roman"/>
          <w:sz w:val="24"/>
          <w:szCs w:val="24"/>
        </w:rPr>
        <w:t xml:space="preserve">wykonywania przedmiotu umowy niezgodnie z postanowieniami umowy lub w  sposób wadliwy, niezgodnie ze sztuką budowlaną, używa materiałów i urządzeń nie posiadających dopuszczenia do stosowania lub nienależycie wykonuje swoje zobowiązania umowne, a także zalega bądź opóźnia się z zapłatą wynagrodzenia na rzecz podwykonawców. </w:t>
      </w:r>
    </w:p>
    <w:p>
      <w:pPr>
        <w:pStyle w:val="Tekstpodstawowy21"/>
        <w:numPr>
          <w:ilvl w:val="0"/>
          <w:numId w:val="5"/>
        </w:numPr>
        <w:bidi w:val="0"/>
        <w:spacing w:before="0" w:after="120"/>
        <w:ind w:left="851" w:right="0" w:hanging="284"/>
        <w:jc w:val="both"/>
        <w:rPr>
          <w:rFonts w:ascii="Times New Roman" w:hAnsi="Times New Roman" w:cs="Times New Roman"/>
          <w:sz w:val="24"/>
          <w:szCs w:val="24"/>
        </w:rPr>
      </w:pPr>
      <w:r>
        <w:rPr>
          <w:rFonts w:cs="Times New Roman" w:ascii="Times New Roman" w:hAnsi="Times New Roman"/>
          <w:sz w:val="24"/>
          <w:szCs w:val="24"/>
        </w:rPr>
        <w:t>wykonywania czynności objętych niniejszą umową bez zgody Zamawiającego przez podmiot lub osobę inna niż wskazana w ofercie Wykonawcy lub niniejszej umowie.</w:t>
      </w:r>
    </w:p>
    <w:p>
      <w:pPr>
        <w:pStyle w:val="Tekstpodstawowy21"/>
        <w:numPr>
          <w:ilvl w:val="0"/>
          <w:numId w:val="5"/>
        </w:numPr>
        <w:bidi w:val="0"/>
        <w:spacing w:before="0" w:after="120"/>
        <w:ind w:left="851" w:right="0" w:hanging="284"/>
        <w:jc w:val="both"/>
        <w:rPr>
          <w:rFonts w:ascii="Times New Roman" w:hAnsi="Times New Roman" w:cs="Times New Roman"/>
          <w:sz w:val="24"/>
          <w:szCs w:val="24"/>
        </w:rPr>
      </w:pPr>
      <w:r>
        <w:rPr>
          <w:rFonts w:cs="Times New Roman" w:ascii="Times New Roman" w:hAnsi="Times New Roman"/>
          <w:sz w:val="24"/>
          <w:szCs w:val="24"/>
        </w:rPr>
        <w:t>wszczęcia postępowania układowego lub likwidacyjnego Wykonawcy.</w:t>
      </w:r>
    </w:p>
    <w:p>
      <w:pPr>
        <w:pStyle w:val="Tekstpodstawowy21"/>
        <w:numPr>
          <w:ilvl w:val="0"/>
          <w:numId w:val="5"/>
        </w:numPr>
        <w:bidi w:val="0"/>
        <w:spacing w:before="0" w:after="120"/>
        <w:ind w:left="851" w:right="0" w:hanging="284"/>
        <w:jc w:val="both"/>
        <w:rPr>
          <w:rFonts w:ascii="Times New Roman" w:hAnsi="Times New Roman" w:cs="Times New Roman"/>
          <w:sz w:val="24"/>
          <w:szCs w:val="24"/>
        </w:rPr>
      </w:pPr>
      <w:r>
        <w:rPr>
          <w:rFonts w:cs="Times New Roman" w:ascii="Times New Roman" w:hAnsi="Times New Roman"/>
          <w:sz w:val="24"/>
          <w:szCs w:val="24"/>
        </w:rPr>
        <w:t>wydania nakazu zajęcia majątku Wykonawcy.</w:t>
      </w:r>
    </w:p>
    <w:p>
      <w:pPr>
        <w:pStyle w:val="Tekstpodstawowy21"/>
        <w:numPr>
          <w:ilvl w:val="0"/>
          <w:numId w:val="4"/>
        </w:numPr>
        <w:bidi w:val="0"/>
        <w:spacing w:before="0" w:after="120"/>
        <w:ind w:left="227" w:right="0" w:hanging="227"/>
        <w:jc w:val="both"/>
        <w:rPr>
          <w:rFonts w:ascii="Times New Roman" w:hAnsi="Times New Roman" w:cs="Times New Roman"/>
          <w:sz w:val="24"/>
          <w:szCs w:val="24"/>
        </w:rPr>
      </w:pPr>
      <w:r>
        <w:rPr>
          <w:rFonts w:cs="Times New Roman" w:ascii="Times New Roman" w:hAnsi="Times New Roman"/>
          <w:sz w:val="24"/>
          <w:szCs w:val="24"/>
        </w:rPr>
        <w:t>Odstąpienie od umowy następuje w formie pisemnej pod rygorem nieważności.</w:t>
      </w:r>
    </w:p>
    <w:p>
      <w:pPr>
        <w:pStyle w:val="Tekstpodstawowy21"/>
        <w:numPr>
          <w:ilvl w:val="0"/>
          <w:numId w:val="4"/>
        </w:numPr>
        <w:bidi w:val="0"/>
        <w:spacing w:before="0" w:after="120"/>
        <w:ind w:left="227" w:right="0" w:hanging="227"/>
        <w:jc w:val="both"/>
        <w:rPr>
          <w:rFonts w:ascii="Times New Roman" w:hAnsi="Times New Roman" w:eastAsia="TimesNewRoman;MS Gothic" w:cs="Times New Roman"/>
          <w:sz w:val="24"/>
          <w:szCs w:val="24"/>
        </w:rPr>
      </w:pPr>
      <w:r>
        <w:rPr>
          <w:rFonts w:eastAsia="TimesNewRoman;MS Gothic" w:cs="Times New Roman" w:ascii="Times New Roman" w:hAnsi="Times New Roman"/>
          <w:sz w:val="24"/>
          <w:szCs w:val="24"/>
        </w:rPr>
        <w:t>Jeżeli Wykonawca realizuje przedmiot umowy w sposób wadliwy albo sprzeczny z umową, Zamawiający może wezwać go do zmiany sposobu wykonania umowy i wyznaczyć w tym celu odpowiedni termin. Po bezskutecznym upływie wyznaczonego terminu Zamawiający może od umowy odstąpić.</w:t>
      </w:r>
    </w:p>
    <w:p>
      <w:pPr>
        <w:pStyle w:val="Tekstpodstawowy21"/>
        <w:numPr>
          <w:ilvl w:val="0"/>
          <w:numId w:val="4"/>
        </w:numPr>
        <w:bidi w:val="0"/>
        <w:spacing w:before="0" w:after="120"/>
        <w:ind w:left="227" w:right="0" w:hanging="227"/>
        <w:jc w:val="both"/>
        <w:rPr>
          <w:rFonts w:ascii="Times New Roman" w:hAnsi="Times New Roman" w:cs="Times New Roman"/>
          <w:sz w:val="24"/>
          <w:szCs w:val="24"/>
        </w:rPr>
      </w:pPr>
      <w:r>
        <w:rPr>
          <w:rFonts w:cs="Times New Roman" w:ascii="Times New Roman" w:hAnsi="Times New Roman"/>
          <w:sz w:val="24"/>
          <w:szCs w:val="24"/>
        </w:rPr>
        <w:t xml:space="preserve">Odstąpienie od niniejszej umowy powinno nastąpić w formie pisemnej pod rygorem nieważności takiego oświadczenia i powinno zawierać uzasadnienie. </w:t>
      </w:r>
    </w:p>
    <w:p>
      <w:pPr>
        <w:pStyle w:val="Tekstpodstawowy21"/>
        <w:numPr>
          <w:ilvl w:val="0"/>
          <w:numId w:val="4"/>
        </w:numPr>
        <w:bidi w:val="0"/>
        <w:spacing w:before="0" w:after="120"/>
        <w:ind w:left="227" w:right="0" w:hanging="227"/>
        <w:jc w:val="both"/>
        <w:rPr>
          <w:rFonts w:ascii="Times New Roman" w:hAnsi="Times New Roman" w:cs="Times New Roman"/>
          <w:sz w:val="24"/>
          <w:szCs w:val="24"/>
        </w:rPr>
      </w:pPr>
      <w:r>
        <w:rPr>
          <w:rFonts w:cs="Times New Roman" w:ascii="Times New Roman" w:hAnsi="Times New Roman"/>
          <w:sz w:val="24"/>
          <w:szCs w:val="24"/>
        </w:rPr>
        <w:t>Odstąpienie od umowy może nastąpić w terminie 30 dni od dnia powzięcia wiadomości o  przyczynie uzasadniającej odstąpienie.</w:t>
      </w:r>
    </w:p>
    <w:p>
      <w:pPr>
        <w:pStyle w:val="ListParagraph"/>
        <w:numPr>
          <w:ilvl w:val="0"/>
          <w:numId w:val="0"/>
        </w:numPr>
        <w:suppressAutoHyphens w:val="false"/>
        <w:bidi w:val="0"/>
        <w:ind w:left="284" w:right="0" w:hanging="0"/>
        <w:jc w:val="both"/>
        <w:rPr>
          <w:rFonts w:ascii="Times New Roman" w:hAnsi="Times New Roman" w:eastAsia="Calibri"/>
        </w:rPr>
      </w:pPr>
      <w:r>
        <w:rPr>
          <w:rFonts w:eastAsia="Calibri" w:ascii="Times New Roman" w:hAnsi="Times New Roman"/>
        </w:rPr>
      </w:r>
    </w:p>
    <w:p>
      <w:pPr>
        <w:pStyle w:val="Normal"/>
        <w:numPr>
          <w:ilvl w:val="0"/>
          <w:numId w:val="0"/>
        </w:numPr>
        <w:suppressAutoHyphens w:val="false"/>
        <w:bidi w:val="0"/>
        <w:ind w:left="283" w:right="0" w:hanging="0"/>
        <w:jc w:val="center"/>
        <w:rPr>
          <w:rFonts w:ascii="Times New Roman" w:hAnsi="Times New Roman" w:eastAsia="Calibri"/>
          <w:b/>
          <w:b/>
          <w:bCs/>
          <w:lang w:eastAsia="en-US"/>
        </w:rPr>
      </w:pPr>
      <w:r>
        <w:rPr>
          <w:rFonts w:eastAsia="Calibri" w:ascii="Times New Roman" w:hAnsi="Times New Roman"/>
          <w:b/>
          <w:bCs/>
          <w:lang w:eastAsia="en-US"/>
        </w:rPr>
        <w:t>§</w:t>
      </w:r>
      <w:r>
        <w:rPr>
          <w:rFonts w:eastAsia="Calibri" w:ascii="Times New Roman" w:hAnsi="Times New Roman"/>
          <w:b/>
          <w:bCs/>
          <w:lang w:eastAsia="en-US"/>
        </w:rPr>
        <w:t>9</w:t>
      </w:r>
    </w:p>
    <w:p>
      <w:pPr>
        <w:pStyle w:val="Normal"/>
        <w:numPr>
          <w:ilvl w:val="0"/>
          <w:numId w:val="0"/>
        </w:numPr>
        <w:suppressAutoHyphens w:val="false"/>
        <w:bidi w:val="0"/>
        <w:ind w:left="283" w:right="0" w:hanging="0"/>
        <w:jc w:val="center"/>
        <w:rPr>
          <w:rFonts w:ascii="Times New Roman" w:hAnsi="Times New Roman" w:eastAsia="Calibri"/>
          <w:b/>
          <w:b/>
          <w:bCs/>
          <w:lang w:eastAsia="en-US"/>
        </w:rPr>
      </w:pPr>
      <w:r>
        <w:rPr>
          <w:rFonts w:eastAsia="Calibri" w:ascii="Times New Roman" w:hAnsi="Times New Roman"/>
          <w:b/>
          <w:bCs/>
          <w:lang w:eastAsia="en-US"/>
        </w:rPr>
        <w:t>Gwarancja i rękojmia</w:t>
      </w:r>
    </w:p>
    <w:p>
      <w:pPr>
        <w:pStyle w:val="Normal"/>
        <w:numPr>
          <w:ilvl w:val="0"/>
          <w:numId w:val="0"/>
        </w:numPr>
        <w:suppressAutoHyphens w:val="false"/>
        <w:bidi w:val="0"/>
        <w:ind w:left="283" w:right="0" w:hanging="0"/>
        <w:jc w:val="center"/>
        <w:rPr>
          <w:rFonts w:ascii="Times New Roman" w:hAnsi="Times New Roman" w:eastAsia="Calibri"/>
          <w:b/>
          <w:b/>
          <w:bCs/>
          <w:sz w:val="24"/>
          <w:szCs w:val="24"/>
          <w:lang w:eastAsia="en-US"/>
        </w:rPr>
      </w:pPr>
      <w:r>
        <w:rPr>
          <w:rFonts w:eastAsia="Calibri" w:ascii="Times New Roman" w:hAnsi="Times New Roman"/>
          <w:b/>
          <w:bCs/>
          <w:sz w:val="24"/>
          <w:szCs w:val="24"/>
          <w:lang w:eastAsia="en-US"/>
        </w:rPr>
      </w:r>
    </w:p>
    <w:p>
      <w:pPr>
        <w:pStyle w:val="Tekstpodstawowy21"/>
        <w:numPr>
          <w:ilvl w:val="0"/>
          <w:numId w:val="20"/>
        </w:numPr>
        <w:bidi w:val="0"/>
        <w:spacing w:before="0" w:after="120"/>
        <w:ind w:left="284" w:right="0" w:hanging="284"/>
        <w:rPr>
          <w:rFonts w:ascii="Times New Roman" w:hAnsi="Times New Roman" w:cs="Times New Roman"/>
          <w:sz w:val="24"/>
          <w:szCs w:val="24"/>
        </w:rPr>
      </w:pPr>
      <w:r>
        <w:rPr>
          <w:rFonts w:cs="Times New Roman" w:ascii="Times New Roman" w:hAnsi="Times New Roman"/>
          <w:sz w:val="24"/>
          <w:szCs w:val="24"/>
        </w:rPr>
        <w:t xml:space="preserve">Wykonawca udziela ………………………………. gwarancji na wykonane prace konserwatorsko-restauratorskie, których zakres określono §1 niniejszej umowy. </w:t>
      </w:r>
    </w:p>
    <w:p>
      <w:pPr>
        <w:pStyle w:val="Tekstpodstawowy21"/>
        <w:numPr>
          <w:ilvl w:val="0"/>
          <w:numId w:val="2"/>
        </w:numPr>
        <w:bidi w:val="0"/>
        <w:spacing w:before="0" w:after="120"/>
        <w:ind w:left="284" w:right="0" w:hanging="284"/>
        <w:rPr>
          <w:rFonts w:ascii="Times New Roman" w:hAnsi="Times New Roman" w:cs="Times New Roman"/>
          <w:sz w:val="24"/>
          <w:szCs w:val="24"/>
        </w:rPr>
      </w:pPr>
      <w:r>
        <w:rPr>
          <w:rFonts w:cs="Times New Roman" w:ascii="Times New Roman" w:hAnsi="Times New Roman"/>
          <w:sz w:val="24"/>
          <w:szCs w:val="24"/>
        </w:rPr>
        <w:t xml:space="preserve">Za dzień rozpoczęcia gwarancji uważa się dzień podpisania Protokołu odbioru końcowego przez Zamawiającego, Wykonawcę oraz przedstawiciela Kujawsko-Pomorskiego Wojewódzkiego Konserwatora Zabytków. </w:t>
      </w:r>
    </w:p>
    <w:p>
      <w:pPr>
        <w:pStyle w:val="Tekstpodstawowy21"/>
        <w:numPr>
          <w:ilvl w:val="0"/>
          <w:numId w:val="2"/>
        </w:numPr>
        <w:bidi w:val="0"/>
        <w:spacing w:before="0" w:after="120"/>
        <w:ind w:left="284" w:right="0" w:hanging="284"/>
        <w:rPr>
          <w:rFonts w:ascii="Times New Roman" w:hAnsi="Times New Roman" w:cs="Times New Roman"/>
          <w:sz w:val="24"/>
          <w:szCs w:val="24"/>
        </w:rPr>
      </w:pPr>
      <w:r>
        <w:rPr>
          <w:rFonts w:cs="Times New Roman" w:ascii="Times New Roman" w:hAnsi="Times New Roman"/>
          <w:sz w:val="24"/>
          <w:szCs w:val="24"/>
        </w:rPr>
        <w:t>Wykonawca zobowiązuje się do usunięcia zgłoszonych pisemnie przez użytkownika wad i usterek w terminie 7 dni kalendarzowych.</w:t>
      </w:r>
    </w:p>
    <w:p>
      <w:pPr>
        <w:pStyle w:val="Tekstpodstawowy21"/>
        <w:numPr>
          <w:ilvl w:val="0"/>
          <w:numId w:val="2"/>
        </w:numPr>
        <w:bidi w:val="0"/>
        <w:spacing w:before="0" w:after="120"/>
        <w:ind w:left="284" w:right="0" w:hanging="284"/>
        <w:rPr>
          <w:rFonts w:ascii="Times New Roman" w:hAnsi="Times New Roman" w:cs="Times New Roman"/>
          <w:sz w:val="24"/>
          <w:szCs w:val="24"/>
        </w:rPr>
      </w:pPr>
      <w:r>
        <w:rPr>
          <w:rFonts w:cs="Times New Roman" w:ascii="Times New Roman" w:hAnsi="Times New Roman"/>
          <w:sz w:val="24"/>
          <w:szCs w:val="24"/>
        </w:rPr>
        <w:t>Dokumentem gwarancyjnym jest podpisana przez strony Umowa</w:t>
      </w:r>
    </w:p>
    <w:p>
      <w:pPr>
        <w:pStyle w:val="Tekstpodstawowy21"/>
        <w:numPr>
          <w:ilvl w:val="0"/>
          <w:numId w:val="0"/>
        </w:numPr>
        <w:bidi w:val="0"/>
        <w:spacing w:before="0" w:after="120"/>
        <w:ind w:left="284" w:right="0" w:hanging="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uppressAutoHyphens w:val="false"/>
        <w:bidi w:val="0"/>
        <w:ind w:left="283" w:right="0" w:hanging="0"/>
        <w:jc w:val="center"/>
        <w:rPr>
          <w:rFonts w:eastAsia="Calibri"/>
          <w:b/>
          <w:b/>
          <w:bCs/>
          <w:lang w:eastAsia="en-US"/>
        </w:rPr>
      </w:pPr>
      <w:r>
        <w:rPr>
          <w:rFonts w:eastAsia="Calibri"/>
          <w:b/>
          <w:bCs/>
          <w:lang w:eastAsia="en-US"/>
        </w:rPr>
        <w:t>§1</w:t>
      </w:r>
      <w:r>
        <w:rPr>
          <w:rFonts w:eastAsia="Calibri"/>
          <w:b/>
          <w:bCs/>
          <w:lang w:eastAsia="en-US"/>
        </w:rPr>
        <w:t>0</w:t>
      </w:r>
    </w:p>
    <w:p>
      <w:pPr>
        <w:pStyle w:val="Tekstpodstawowy21"/>
        <w:numPr>
          <w:ilvl w:val="0"/>
          <w:numId w:val="0"/>
        </w:numPr>
        <w:bidi w:val="0"/>
        <w:spacing w:before="0" w:after="120"/>
        <w:ind w:left="357" w:right="0" w:hanging="0"/>
        <w:jc w:val="center"/>
        <w:rPr>
          <w:rFonts w:ascii="Times New Roman" w:hAnsi="Times New Roman" w:cs="Times New Roman"/>
          <w:b/>
          <w:b/>
          <w:bCs/>
          <w:sz w:val="24"/>
          <w:szCs w:val="24"/>
        </w:rPr>
      </w:pPr>
      <w:r>
        <w:rPr>
          <w:rFonts w:cs="Times New Roman" w:ascii="Times New Roman" w:hAnsi="Times New Roman"/>
          <w:b/>
          <w:bCs/>
          <w:sz w:val="24"/>
          <w:szCs w:val="24"/>
        </w:rPr>
        <w:t>Ochrona danych osobowych</w:t>
      </w:r>
    </w:p>
    <w:p>
      <w:pPr>
        <w:pStyle w:val="Tekstpodstawowy21"/>
        <w:numPr>
          <w:ilvl w:val="0"/>
          <w:numId w:val="21"/>
        </w:numPr>
        <w:bidi w:val="0"/>
        <w:spacing w:before="0" w:after="120"/>
        <w:ind w:left="284" w:right="0" w:hanging="284"/>
        <w:rPr>
          <w:rFonts w:ascii="Times New Roman" w:hAnsi="Times New Roman" w:cs="Times New Roman"/>
          <w:sz w:val="24"/>
          <w:szCs w:val="24"/>
        </w:rPr>
      </w:pPr>
      <w:r>
        <w:rPr>
          <w:rFonts w:cs="Times New Roman" w:ascii="Times New Roman" w:hAnsi="Times New Roman"/>
          <w:sz w:val="24"/>
          <w:szCs w:val="24"/>
        </w:rPr>
        <w:t xml:space="preserve">Wykonawca zapewnia przestrzeganie zasad przetwarzania i ochrony danych osobowych zgodnie z  obowiązującymi w trakcie trwania umowy przepisami Rozporządzenia Parlamentu Europejskiego i  Rady (UE) 2016/679 z 27 kwietnia 2016 r. w sprawie ochrony osób fizycznych w  związku z przetwarzaniem danych osobowych i w sprawie swobodnego przepływu takich danych oraz uchylenia dyrektywy 95/46/WE. </w:t>
      </w:r>
    </w:p>
    <w:p>
      <w:pPr>
        <w:pStyle w:val="Tekstpodstawowy21"/>
        <w:numPr>
          <w:ilvl w:val="0"/>
          <w:numId w:val="2"/>
        </w:numPr>
        <w:bidi w:val="0"/>
        <w:spacing w:before="0" w:after="120"/>
        <w:ind w:left="284" w:right="0" w:hanging="284"/>
        <w:rPr>
          <w:rFonts w:ascii="Times New Roman" w:hAnsi="Times New Roman" w:cs="Times New Roman"/>
          <w:sz w:val="24"/>
          <w:szCs w:val="24"/>
        </w:rPr>
      </w:pPr>
      <w:r>
        <w:rPr>
          <w:rFonts w:cs="Times New Roman" w:ascii="Times New Roman" w:hAnsi="Times New Roman"/>
          <w:sz w:val="24"/>
          <w:szCs w:val="24"/>
        </w:rPr>
        <w:t>Wykonawca ponosi odpowiedzialność za ewentualne skutki działania niezgodnego z przepisami, o  których mowa w ust. 1.</w:t>
      </w:r>
    </w:p>
    <w:p>
      <w:pPr>
        <w:pStyle w:val="Tekstpodstawowy21"/>
        <w:bidi w:val="0"/>
        <w:spacing w:before="0" w:after="120"/>
        <w:ind w:left="284" w:right="0" w:hanging="284"/>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uppressAutoHyphens w:val="false"/>
        <w:bidi w:val="0"/>
        <w:ind w:left="283" w:right="0" w:hanging="0"/>
        <w:jc w:val="center"/>
        <w:rPr>
          <w:rFonts w:eastAsia="Calibri"/>
          <w:b/>
          <w:b/>
          <w:bCs/>
          <w:lang w:eastAsia="en-US"/>
        </w:rPr>
      </w:pPr>
      <w:r>
        <w:rPr>
          <w:rFonts w:eastAsia="Calibri"/>
          <w:b/>
          <w:bCs/>
          <w:lang w:eastAsia="en-US"/>
        </w:rPr>
        <w:t>§1</w:t>
      </w:r>
      <w:r>
        <w:rPr>
          <w:rFonts w:eastAsia="Calibri"/>
          <w:b/>
          <w:bCs/>
          <w:lang w:eastAsia="en-US"/>
        </w:rPr>
        <w:t>1</w:t>
      </w:r>
    </w:p>
    <w:p>
      <w:pPr>
        <w:pStyle w:val="Normal"/>
        <w:numPr>
          <w:ilvl w:val="0"/>
          <w:numId w:val="0"/>
        </w:numPr>
        <w:bidi w:val="0"/>
        <w:spacing w:lineRule="auto" w:line="240" w:before="0" w:after="120"/>
        <w:ind w:left="0" w:right="0" w:hanging="0"/>
        <w:jc w:val="center"/>
        <w:rPr>
          <w:rFonts w:ascii="Times New Roman" w:hAnsi="Times New Roman" w:cs="Times New Roman"/>
          <w:b/>
          <w:b/>
          <w:bCs/>
        </w:rPr>
      </w:pPr>
      <w:r>
        <w:rPr>
          <w:rFonts w:cs="Times New Roman" w:ascii="Times New Roman" w:hAnsi="Times New Roman"/>
          <w:b/>
          <w:bCs/>
        </w:rPr>
        <w:t>Zmiany postanowień zawartych w niniejszej umowie</w:t>
      </w:r>
    </w:p>
    <w:p>
      <w:pPr>
        <w:pStyle w:val="Normal"/>
        <w:numPr>
          <w:ilvl w:val="0"/>
          <w:numId w:val="22"/>
        </w:numPr>
        <w:bidi w:val="0"/>
        <w:spacing w:lineRule="auto" w:line="240" w:before="0" w:after="120"/>
        <w:ind w:left="284" w:right="0" w:hanging="284"/>
        <w:jc w:val="both"/>
        <w:rPr>
          <w:rFonts w:ascii="Times New Roman" w:hAnsi="Times New Roman" w:cs="Times New Roman"/>
        </w:rPr>
      </w:pPr>
      <w:r>
        <w:rPr>
          <w:rFonts w:cs="Times New Roman" w:ascii="Times New Roman" w:hAnsi="Times New Roman"/>
        </w:rPr>
        <w:t xml:space="preserve">Dopuszcza się istotne zmiany postanowień zawartej umowy, w stosunku do treści oferty w przypadku wystąpienia przynajmniej jednego z poniższych powodów, </w:t>
      </w:r>
      <w:r>
        <w:rPr>
          <w:rFonts w:cs="Times New Roman" w:ascii="Times New Roman" w:hAnsi="Times New Roman"/>
          <w:b/>
          <w:bCs/>
        </w:rPr>
        <w:t>które</w:t>
      </w:r>
      <w:r>
        <w:rPr>
          <w:rFonts w:cs="Times New Roman" w:ascii="Times New Roman" w:hAnsi="Times New Roman"/>
        </w:rPr>
        <w:t xml:space="preserve"> </w:t>
      </w:r>
      <w:r>
        <w:rPr>
          <w:rFonts w:cs="Times New Roman" w:ascii="Times New Roman" w:hAnsi="Times New Roman"/>
          <w:b/>
          <w:bCs/>
        </w:rPr>
        <w:t>wymagają aneksu sporządzonego z zachowaniem formy pisemnej pod rygorem nieważności:</w:t>
      </w:r>
    </w:p>
    <w:p>
      <w:pPr>
        <w:pStyle w:val="Normal"/>
        <w:numPr>
          <w:ilvl w:val="0"/>
          <w:numId w:val="0"/>
        </w:numPr>
        <w:bidi w:val="0"/>
        <w:spacing w:lineRule="auto" w:line="240" w:before="0" w:after="120"/>
        <w:ind w:left="568" w:right="0" w:hanging="0"/>
        <w:jc w:val="both"/>
        <w:rPr>
          <w:rFonts w:ascii="Times New Roman" w:hAnsi="Times New Roman" w:cs="Times New Roman"/>
        </w:rPr>
      </w:pPr>
      <w:r>
        <w:rPr>
          <w:rFonts w:cs="Times New Roman" w:ascii="Times New Roman" w:hAnsi="Times New Roman"/>
        </w:rPr>
        <w:t>a) wystąpienia uzasadnionych zmian w zakresie i sposobie wykonania przedmiotu zamówienia;</w:t>
      </w:r>
    </w:p>
    <w:p>
      <w:pPr>
        <w:pStyle w:val="Normal"/>
        <w:numPr>
          <w:ilvl w:val="0"/>
          <w:numId w:val="0"/>
        </w:numPr>
        <w:bidi w:val="0"/>
        <w:spacing w:lineRule="auto" w:line="240" w:before="0" w:after="120"/>
        <w:ind w:left="568" w:right="0" w:hanging="0"/>
        <w:jc w:val="both"/>
        <w:rPr>
          <w:rFonts w:ascii="Times New Roman" w:hAnsi="Times New Roman" w:cs="Times New Roman"/>
        </w:rPr>
      </w:pPr>
      <w:r>
        <w:rPr>
          <w:rFonts w:cs="Times New Roman" w:ascii="Times New Roman" w:hAnsi="Times New Roman"/>
        </w:rPr>
        <w:t>b) wystąpienia uzasadnionych i adekwatnych przyczyn do zmian w zakresie i sposobie wykonania przedmiotu zamówienia wynikających z wprowadzonych zmian do wniosku o dofinansowanie;</w:t>
      </w:r>
    </w:p>
    <w:p>
      <w:pPr>
        <w:pStyle w:val="Normal"/>
        <w:numPr>
          <w:ilvl w:val="0"/>
          <w:numId w:val="0"/>
        </w:numPr>
        <w:bidi w:val="0"/>
        <w:spacing w:lineRule="auto" w:line="240" w:before="0" w:after="120"/>
        <w:ind w:left="568" w:right="0" w:hanging="0"/>
        <w:jc w:val="both"/>
        <w:rPr>
          <w:rFonts w:ascii="Times New Roman" w:hAnsi="Times New Roman" w:cs="Times New Roman"/>
        </w:rPr>
      </w:pPr>
      <w:r>
        <w:rPr>
          <w:rFonts w:cs="Times New Roman" w:ascii="Times New Roman" w:hAnsi="Times New Roman"/>
        </w:rPr>
        <w:t xml:space="preserve">c) wystąpienia obiektywnych przyczyn niezależnych od Zamawiającego i Wykonawcy; </w:t>
      </w:r>
    </w:p>
    <w:p>
      <w:pPr>
        <w:pStyle w:val="Normal"/>
        <w:numPr>
          <w:ilvl w:val="0"/>
          <w:numId w:val="0"/>
        </w:numPr>
        <w:bidi w:val="0"/>
        <w:spacing w:lineRule="auto" w:line="240" w:before="0" w:after="120"/>
        <w:ind w:left="568" w:right="0" w:hanging="0"/>
        <w:jc w:val="both"/>
        <w:rPr>
          <w:rFonts w:ascii="Times New Roman" w:hAnsi="Times New Roman" w:cs="Times New Roman"/>
        </w:rPr>
      </w:pPr>
      <w:r>
        <w:rPr>
          <w:rFonts w:cs="Times New Roman" w:ascii="Times New Roman" w:hAnsi="Times New Roman"/>
        </w:rPr>
        <w:t xml:space="preserve">d) wystąpienia okoliczności będących wynikiem działania siły wyższej; </w:t>
      </w:r>
    </w:p>
    <w:p>
      <w:pPr>
        <w:pStyle w:val="Normal"/>
        <w:numPr>
          <w:ilvl w:val="0"/>
          <w:numId w:val="0"/>
        </w:numPr>
        <w:bidi w:val="0"/>
        <w:spacing w:lineRule="auto" w:line="240" w:before="0" w:after="120"/>
        <w:ind w:left="568" w:right="0" w:hanging="0"/>
        <w:jc w:val="both"/>
        <w:rPr>
          <w:rFonts w:ascii="Times New Roman" w:hAnsi="Times New Roman" w:cs="Times New Roman"/>
        </w:rPr>
      </w:pPr>
      <w:r>
        <w:rPr>
          <w:rFonts w:cs="Times New Roman" w:ascii="Times New Roman" w:hAnsi="Times New Roman"/>
        </w:rPr>
        <w:t xml:space="preserve">e) zmiany istotnych regulacji prawnych; </w:t>
      </w:r>
    </w:p>
    <w:p>
      <w:pPr>
        <w:pStyle w:val="Normal"/>
        <w:numPr>
          <w:ilvl w:val="0"/>
          <w:numId w:val="0"/>
        </w:numPr>
        <w:bidi w:val="0"/>
        <w:spacing w:lineRule="auto" w:line="240" w:before="0" w:after="120"/>
        <w:ind w:left="568" w:right="0" w:hanging="0"/>
        <w:jc w:val="both"/>
        <w:rPr>
          <w:rFonts w:ascii="Times New Roman" w:hAnsi="Times New Roman" w:cs="Times New Roman"/>
        </w:rPr>
      </w:pPr>
      <w:r>
        <w:rPr>
          <w:rFonts w:cs="Times New Roman" w:ascii="Times New Roman" w:hAnsi="Times New Roman"/>
        </w:rPr>
        <w:t xml:space="preserve">f) wystąpienia odmowy lub wydłużenia terminów wydania przez organy administracji lub inne podmioty wymaganych decyzji, zezwoleń, uzgodnień z przyczyn niezawinionych przez Wykonawcę; </w:t>
      </w:r>
    </w:p>
    <w:p>
      <w:pPr>
        <w:pStyle w:val="Normal"/>
        <w:numPr>
          <w:ilvl w:val="0"/>
          <w:numId w:val="0"/>
        </w:numPr>
        <w:bidi w:val="0"/>
        <w:spacing w:lineRule="auto" w:line="240" w:before="0" w:after="120"/>
        <w:ind w:left="568" w:right="0" w:hanging="0"/>
        <w:jc w:val="both"/>
        <w:rPr>
          <w:rFonts w:ascii="Times New Roman" w:hAnsi="Times New Roman" w:cs="Times New Roman"/>
        </w:rPr>
      </w:pPr>
      <w:r>
        <w:rPr>
          <w:rFonts w:cs="Times New Roman" w:ascii="Times New Roman" w:hAnsi="Times New Roman"/>
        </w:rPr>
        <w:t>g) wystąpienia przyczyn związanych z procedurami rozliczenia dofinansowania zadania ze środków Rządowego Programu Odbudowy Zabytków.</w:t>
      </w:r>
    </w:p>
    <w:p>
      <w:pPr>
        <w:pStyle w:val="Normal"/>
        <w:numPr>
          <w:ilvl w:val="0"/>
          <w:numId w:val="2"/>
        </w:numPr>
        <w:bidi w:val="0"/>
        <w:spacing w:lineRule="auto" w:line="240" w:before="0" w:after="120"/>
        <w:ind w:left="283" w:right="0" w:hanging="283"/>
        <w:jc w:val="both"/>
        <w:rPr/>
      </w:pPr>
      <w:r>
        <w:rPr>
          <w:rFonts w:cs="Times New Roman" w:ascii="Times New Roman" w:hAnsi="Times New Roman"/>
          <w:b w:val="false"/>
          <w:bCs w:val="false"/>
        </w:rPr>
        <w:t>Zmiany i uzupełnienia treści niniejszej umowy, które nie wymagają aneksu do umowy:</w:t>
      </w:r>
    </w:p>
    <w:p>
      <w:pPr>
        <w:pStyle w:val="ListBullet3"/>
        <w:numPr>
          <w:ilvl w:val="0"/>
          <w:numId w:val="0"/>
        </w:numPr>
        <w:tabs>
          <w:tab w:val="clear" w:pos="709"/>
          <w:tab w:val="left" w:pos="2073" w:leader="none"/>
        </w:tabs>
        <w:bidi w:val="0"/>
        <w:spacing w:before="0" w:after="120"/>
        <w:ind w:left="568" w:right="0" w:hanging="0"/>
        <w:contextualSpacing w:val="false"/>
        <w:jc w:val="both"/>
        <w:rPr>
          <w:sz w:val="24"/>
          <w:szCs w:val="24"/>
        </w:rPr>
      </w:pPr>
      <w:r>
        <w:rPr>
          <w:sz w:val="24"/>
          <w:szCs w:val="24"/>
        </w:rPr>
        <w:t>a) zmiana w składzie personelu odpowiedzialnego za realizację zamówienia wskazanego w umowie w przypadku absencji spowodowanej chorobą lub też zmianą zakresu obowiązków itp.;</w:t>
      </w:r>
    </w:p>
    <w:p>
      <w:pPr>
        <w:pStyle w:val="ListBullet3"/>
        <w:numPr>
          <w:ilvl w:val="0"/>
          <w:numId w:val="0"/>
        </w:numPr>
        <w:bidi w:val="0"/>
        <w:spacing w:before="0" w:after="120"/>
        <w:ind w:left="568" w:right="0" w:hanging="0"/>
        <w:contextualSpacing w:val="false"/>
        <w:jc w:val="both"/>
        <w:rPr>
          <w:sz w:val="24"/>
          <w:szCs w:val="24"/>
        </w:rPr>
      </w:pPr>
      <w:r>
        <w:rPr>
          <w:sz w:val="24"/>
          <w:szCs w:val="24"/>
        </w:rPr>
        <w:t>b) zmian podatku od towarów i usług VAT, kiedy wynagrodzenie brutto zostanie dostosowane do aktualnie obowiązujących przepisów w tym zakresie;</w:t>
      </w:r>
    </w:p>
    <w:p>
      <w:pPr>
        <w:pStyle w:val="ListBullet3"/>
        <w:numPr>
          <w:ilvl w:val="0"/>
          <w:numId w:val="0"/>
        </w:numPr>
        <w:bidi w:val="0"/>
        <w:spacing w:before="0" w:after="120"/>
        <w:ind w:left="568" w:right="0" w:hanging="0"/>
        <w:contextualSpacing w:val="false"/>
        <w:jc w:val="both"/>
        <w:rPr/>
      </w:pPr>
      <w:r>
        <w:rPr>
          <w:sz w:val="24"/>
          <w:szCs w:val="24"/>
        </w:rPr>
        <w:t>c) zmiany danych teleadresowych;</w:t>
      </w:r>
    </w:p>
    <w:p>
      <w:pPr>
        <w:pStyle w:val="Normal"/>
        <w:numPr>
          <w:ilvl w:val="0"/>
          <w:numId w:val="2"/>
        </w:numPr>
        <w:bidi w:val="0"/>
        <w:spacing w:before="0" w:after="119"/>
        <w:ind w:left="283" w:right="0" w:hanging="283"/>
        <w:jc w:val="both"/>
        <w:rPr>
          <w:rFonts w:ascii="Times New Roman" w:hAnsi="Times New Roman"/>
        </w:rPr>
      </w:pPr>
      <w:r>
        <w:rPr>
          <w:rFonts w:ascii="Times New Roman" w:hAnsi="Times New Roman"/>
        </w:rPr>
        <w:t>Wydłużenie terminu wykonania przedmiotu umowy na wniosek Wykonawcy będzie możliwe wyłącznie po uzyskaniu pisemnej zgody Zamawiającego i będzie możliwe wyłącznie w sytuacji, gdy konieczność wydłużenia tego terminu wynika z przyczyn obiektywnych oraz Zamawiający uzyska zgodę na wydłużenie terminu realizacji zadania od Prezesa Rady Ministrów w ramach Rządowego Programu Odbudowy Zabytków.</w:t>
      </w:r>
    </w:p>
    <w:p>
      <w:pPr>
        <w:pStyle w:val="Normal"/>
        <w:suppressAutoHyphens w:val="false"/>
        <w:bidi w:val="0"/>
        <w:jc w:val="center"/>
        <w:rPr>
          <w:rFonts w:ascii="Times New Roman" w:hAnsi="Times New Roman" w:eastAsia="Calibri"/>
          <w:color w:val="000000"/>
          <w:sz w:val="24"/>
          <w:szCs w:val="24"/>
        </w:rPr>
      </w:pPr>
      <w:r>
        <w:rPr>
          <w:rFonts w:eastAsia="Calibri" w:ascii="Times New Roman" w:hAnsi="Times New Roman"/>
          <w:color w:val="000000"/>
          <w:sz w:val="24"/>
          <w:szCs w:val="24"/>
        </w:rPr>
      </w:r>
    </w:p>
    <w:p>
      <w:pPr>
        <w:pStyle w:val="Normal"/>
        <w:numPr>
          <w:ilvl w:val="0"/>
          <w:numId w:val="0"/>
        </w:numPr>
        <w:suppressAutoHyphens w:val="false"/>
        <w:bidi w:val="0"/>
        <w:ind w:left="283" w:right="0" w:hanging="0"/>
        <w:jc w:val="center"/>
        <w:rPr>
          <w:rFonts w:ascii="Times New Roman" w:hAnsi="Times New Roman" w:eastAsia="Calibri"/>
          <w:b/>
          <w:b/>
          <w:bCs/>
          <w:sz w:val="24"/>
          <w:szCs w:val="24"/>
          <w:lang w:eastAsia="en-US"/>
        </w:rPr>
      </w:pPr>
      <w:r>
        <w:rPr>
          <w:rFonts w:eastAsia="Calibri" w:ascii="Times New Roman" w:hAnsi="Times New Roman"/>
          <w:b/>
          <w:bCs/>
          <w:sz w:val="24"/>
          <w:szCs w:val="24"/>
          <w:lang w:eastAsia="en-US"/>
        </w:rPr>
        <w:t>§1</w:t>
      </w:r>
      <w:r>
        <w:rPr>
          <w:rFonts w:eastAsia="Calibri" w:ascii="Times New Roman" w:hAnsi="Times New Roman"/>
          <w:b/>
          <w:bCs/>
          <w:sz w:val="24"/>
          <w:szCs w:val="24"/>
          <w:lang w:eastAsia="en-US"/>
        </w:rPr>
        <w:t>2</w:t>
      </w:r>
    </w:p>
    <w:p>
      <w:pPr>
        <w:pStyle w:val="Normal"/>
        <w:numPr>
          <w:ilvl w:val="0"/>
          <w:numId w:val="0"/>
        </w:numPr>
        <w:bidi w:val="0"/>
        <w:spacing w:lineRule="auto" w:line="240" w:before="0" w:after="120"/>
        <w:ind w:left="0" w:right="0" w:hanging="0"/>
        <w:jc w:val="center"/>
        <w:rPr>
          <w:rFonts w:ascii="Times New Roman" w:hAnsi="Times New Roman" w:cs="Times New Roman"/>
          <w:b/>
          <w:b/>
          <w:bCs/>
          <w:sz w:val="24"/>
          <w:szCs w:val="24"/>
        </w:rPr>
      </w:pPr>
      <w:r>
        <w:rPr>
          <w:rFonts w:cs="Times New Roman" w:ascii="Times New Roman" w:hAnsi="Times New Roman"/>
          <w:b/>
          <w:bCs/>
          <w:sz w:val="24"/>
          <w:szCs w:val="24"/>
        </w:rPr>
        <w:t>Postanowienia końcowe</w:t>
      </w:r>
    </w:p>
    <w:p>
      <w:pPr>
        <w:pStyle w:val="Normal"/>
        <w:numPr>
          <w:ilvl w:val="0"/>
          <w:numId w:val="23"/>
        </w:numPr>
        <w:tabs>
          <w:tab w:val="clear" w:pos="709"/>
        </w:tabs>
        <w:bidi w:val="0"/>
        <w:spacing w:lineRule="auto" w:line="240" w:before="0" w:after="120"/>
        <w:ind w:left="283" w:right="0" w:hanging="283"/>
        <w:jc w:val="both"/>
        <w:rPr>
          <w:rFonts w:ascii="Times New Roman" w:hAnsi="Times New Roman" w:cs="Times New Roman"/>
          <w:sz w:val="24"/>
          <w:szCs w:val="24"/>
        </w:rPr>
      </w:pPr>
      <w:r>
        <w:rPr>
          <w:rFonts w:cs="Times New Roman" w:ascii="Times New Roman" w:hAnsi="Times New Roman"/>
          <w:sz w:val="24"/>
          <w:szCs w:val="24"/>
        </w:rPr>
        <w:t>Wszelkie oświadczenia, uzgodnienia, powiadomienia, żądania Stron będą sporządzane w języku polskim i będą doręczane listem poleconym, kurierem lub osobiście na adresy podane poniżej:</w:t>
      </w:r>
    </w:p>
    <w:p>
      <w:pPr>
        <w:pStyle w:val="Normal"/>
        <w:numPr>
          <w:ilvl w:val="0"/>
          <w:numId w:val="0"/>
        </w:numPr>
        <w:bidi w:val="0"/>
        <w:spacing w:lineRule="auto" w:line="240" w:before="0" w:after="120"/>
        <w:ind w:left="425" w:right="0" w:hanging="0"/>
        <w:jc w:val="both"/>
        <w:rPr>
          <w:rFonts w:ascii="Times New Roman" w:hAnsi="Times New Roman"/>
          <w:sz w:val="24"/>
          <w:szCs w:val="24"/>
        </w:rPr>
      </w:pPr>
      <w:r>
        <w:rPr>
          <w:rFonts w:cs="Times New Roman" w:ascii="Times New Roman" w:hAnsi="Times New Roman"/>
          <w:sz w:val="24"/>
          <w:szCs w:val="24"/>
        </w:rPr>
        <w:t>a) Wykonawcy:…………………………………………………………………………</w:t>
      </w:r>
      <w:r>
        <w:rPr>
          <w:rFonts w:cs="Times New Roman" w:ascii="Times New Roman" w:hAnsi="Times New Roman"/>
          <w:b w:val="false"/>
          <w:bCs w:val="false"/>
          <w:sz w:val="24"/>
          <w:szCs w:val="24"/>
        </w:rPr>
        <w:t>..</w:t>
      </w:r>
    </w:p>
    <w:p>
      <w:pPr>
        <w:pStyle w:val="Normal"/>
        <w:numPr>
          <w:ilvl w:val="0"/>
          <w:numId w:val="0"/>
        </w:numPr>
        <w:bidi w:val="0"/>
        <w:spacing w:lineRule="auto" w:line="240" w:before="0" w:after="120"/>
        <w:ind w:left="425" w:right="0" w:hanging="0"/>
        <w:jc w:val="both"/>
        <w:rPr>
          <w:rFonts w:ascii="Times New Roman" w:hAnsi="Times New Roman"/>
          <w:sz w:val="24"/>
          <w:szCs w:val="24"/>
        </w:rPr>
      </w:pPr>
      <w:r>
        <w:rPr>
          <w:rFonts w:cs="Times New Roman" w:ascii="Times New Roman" w:hAnsi="Times New Roman"/>
          <w:b w:val="false"/>
          <w:bCs w:val="false"/>
          <w:sz w:val="24"/>
          <w:szCs w:val="24"/>
        </w:rPr>
        <w:t>b) Z</w:t>
      </w:r>
      <w:r>
        <w:rPr>
          <w:rFonts w:cs="Times New Roman" w:ascii="Times New Roman" w:hAnsi="Times New Roman"/>
          <w:sz w:val="24"/>
          <w:szCs w:val="24"/>
        </w:rPr>
        <w:t xml:space="preserve">amawiającego: </w:t>
      </w:r>
      <w:r>
        <w:rPr>
          <w:rFonts w:cs="Times New Roman" w:ascii="Times New Roman" w:hAnsi="Times New Roman"/>
          <w:b/>
          <w:sz w:val="24"/>
          <w:szCs w:val="24"/>
        </w:rPr>
        <w:t>Parafia Rzymskokatolicka pw. św. Bartłomieja w  Czernikowie, ul. 3 maja 13, 87-640 Czernikowo</w:t>
      </w:r>
    </w:p>
    <w:p>
      <w:pPr>
        <w:pStyle w:val="Normal"/>
        <w:numPr>
          <w:ilvl w:val="0"/>
          <w:numId w:val="2"/>
        </w:numPr>
        <w:tabs>
          <w:tab w:val="clear" w:pos="709"/>
        </w:tabs>
        <w:bidi w:val="0"/>
        <w:spacing w:lineRule="auto" w:line="240" w:before="0" w:after="120"/>
        <w:ind w:left="283" w:right="0" w:hanging="283"/>
        <w:jc w:val="both"/>
        <w:rPr>
          <w:rFonts w:ascii="Times New Roman" w:hAnsi="Times New Roman" w:cs="Times New Roman"/>
          <w:sz w:val="24"/>
          <w:szCs w:val="24"/>
        </w:rPr>
      </w:pPr>
      <w:r>
        <w:rPr>
          <w:rFonts w:cs="Times New Roman" w:ascii="Times New Roman" w:hAnsi="Times New Roman"/>
          <w:sz w:val="24"/>
          <w:szCs w:val="24"/>
        </w:rPr>
        <w:t>W przypadku nadania korespondencji na inny adres uważa się, że została ona doręczona z chwilą dostarczenia na adres wymieniony w ust. 1.</w:t>
      </w:r>
    </w:p>
    <w:p>
      <w:pPr>
        <w:pStyle w:val="Normal"/>
        <w:numPr>
          <w:ilvl w:val="0"/>
          <w:numId w:val="2"/>
        </w:numPr>
        <w:tabs>
          <w:tab w:val="clear" w:pos="709"/>
        </w:tabs>
        <w:bidi w:val="0"/>
        <w:spacing w:lineRule="auto" w:line="240" w:before="0" w:after="120"/>
        <w:ind w:left="283" w:right="0" w:hanging="283"/>
        <w:jc w:val="both"/>
        <w:rPr>
          <w:rFonts w:ascii="Times New Roman" w:hAnsi="Times New Roman"/>
          <w:sz w:val="24"/>
          <w:szCs w:val="24"/>
        </w:rPr>
      </w:pPr>
      <w:r>
        <w:rPr>
          <w:rFonts w:eastAsia="MS Mincho;MS Gothic" w:cs="Times New Roman" w:ascii="Times New Roman" w:hAnsi="Times New Roman"/>
          <w:sz w:val="24"/>
          <w:szCs w:val="24"/>
          <w:lang w:eastAsia="ja-JP"/>
        </w:rPr>
        <w:t>Funkcję nadzoru prac konserwatorskich pełnić będzie:</w:t>
      </w:r>
      <w:r>
        <w:rPr>
          <w:rFonts w:cs="Times New Roman" w:ascii="Times New Roman" w:hAnsi="Times New Roman"/>
          <w:sz w:val="24"/>
          <w:szCs w:val="24"/>
        </w:rPr>
        <w:t xml:space="preserve"> ………..……………...</w:t>
      </w:r>
      <w:r>
        <w:rPr>
          <w:rFonts w:eastAsia="MS Mincho;MS Gothic" w:cs="Times New Roman" w:ascii="Times New Roman" w:hAnsi="Times New Roman"/>
          <w:b w:val="false"/>
          <w:bCs w:val="false"/>
          <w:i w:val="false"/>
          <w:iCs w:val="false"/>
          <w:sz w:val="24"/>
          <w:szCs w:val="24"/>
          <w:lang w:val="en-US" w:eastAsia="ja-JP"/>
        </w:rPr>
        <w:t>, tel …………….</w:t>
      </w:r>
    </w:p>
    <w:p>
      <w:pPr>
        <w:pStyle w:val="Normal"/>
        <w:numPr>
          <w:ilvl w:val="0"/>
          <w:numId w:val="2"/>
        </w:numPr>
        <w:bidi w:val="0"/>
        <w:spacing w:lineRule="auto" w:line="240" w:before="0" w:after="120"/>
        <w:ind w:left="284" w:right="0" w:hanging="284"/>
        <w:jc w:val="both"/>
        <w:rPr/>
      </w:pPr>
      <w:r>
        <w:rPr>
          <w:rFonts w:eastAsia="MS Mincho;MS Gothic" w:cs="Times New Roman" w:ascii="Times New Roman" w:hAnsi="Times New Roman"/>
          <w:lang w:eastAsia="ja-JP"/>
        </w:rPr>
        <w:t>Osobą upoważnioną ze strony Zamawiającego do kontaktów w sprawach dotyczących przedmiotu umowy jest:</w:t>
      </w:r>
      <w:r>
        <w:rPr>
          <w:rFonts w:eastAsia="MS Mincho;MS Gothic" w:cs="Times New Roman" w:ascii="Times New Roman" w:hAnsi="Times New Roman"/>
          <w:b/>
          <w:i/>
          <w:lang w:eastAsia="ja-JP"/>
        </w:rPr>
        <w:t xml:space="preserve"> </w:t>
      </w:r>
      <w:r>
        <w:rPr>
          <w:rFonts w:eastAsia="MS Mincho;MS Gothic" w:cs="Times New Roman" w:ascii="Times New Roman" w:hAnsi="Times New Roman"/>
          <w:b/>
          <w:i w:val="false"/>
          <w:iCs w:val="false"/>
          <w:lang w:eastAsia="ja-JP"/>
        </w:rPr>
        <w:t>ks</w:t>
      </w:r>
      <w:r>
        <w:rPr>
          <w:rFonts w:eastAsia="MS Mincho;MS Gothic" w:cs="Times New Roman" w:ascii="Times New Roman" w:hAnsi="Times New Roman"/>
          <w:b/>
          <w:lang w:eastAsia="ja-JP"/>
        </w:rPr>
        <w:t>. Krzysztof Graczyk,</w:t>
      </w:r>
      <w:r>
        <w:rPr>
          <w:rFonts w:eastAsia="MS Mincho;MS Gothic" w:cs="Times New Roman" w:ascii="Times New Roman" w:hAnsi="Times New Roman"/>
          <w:b/>
          <w:i/>
          <w:lang w:eastAsia="ja-JP"/>
        </w:rPr>
        <w:t xml:space="preserve"> </w:t>
      </w:r>
      <w:r>
        <w:rPr>
          <w:rFonts w:eastAsia="MS Mincho;MS Gothic" w:cs="Times New Roman" w:ascii="Times New Roman" w:hAnsi="Times New Roman"/>
          <w:lang w:eastAsia="ja-JP"/>
        </w:rPr>
        <w:t>tel………</w:t>
      </w:r>
    </w:p>
    <w:p>
      <w:pPr>
        <w:pStyle w:val="Normal"/>
        <w:numPr>
          <w:ilvl w:val="0"/>
          <w:numId w:val="2"/>
        </w:numPr>
        <w:bidi w:val="0"/>
        <w:spacing w:lineRule="auto" w:line="240" w:before="0" w:after="120"/>
        <w:ind w:left="284" w:right="0" w:hanging="284"/>
        <w:jc w:val="both"/>
        <w:rPr>
          <w:rFonts w:ascii="Times New Roman" w:hAnsi="Times New Roman" w:cs="Times New Roman"/>
          <w:lang w:bidi="pl-PL"/>
        </w:rPr>
      </w:pPr>
      <w:r>
        <w:rPr>
          <w:rFonts w:cs="Times New Roman" w:ascii="Times New Roman" w:hAnsi="Times New Roman"/>
          <w:lang w:bidi="pl-PL"/>
        </w:rPr>
        <w:t>Zmiana danych w ust. 1, 3 i 4 nie stanowi zmiany umowy i wymaga jedynie pisemnego powiadomienia drugiej Strony.</w:t>
      </w:r>
    </w:p>
    <w:p>
      <w:pPr>
        <w:pStyle w:val="Normal"/>
        <w:numPr>
          <w:ilvl w:val="0"/>
          <w:numId w:val="2"/>
        </w:numPr>
        <w:bidi w:val="0"/>
        <w:spacing w:lineRule="auto" w:line="240" w:before="0" w:after="120"/>
        <w:ind w:left="284" w:right="0" w:hanging="284"/>
        <w:jc w:val="both"/>
        <w:rPr>
          <w:rFonts w:ascii="Times New Roman" w:hAnsi="Times New Roman" w:cs="Times New Roman"/>
        </w:rPr>
      </w:pPr>
      <w:r>
        <w:rPr>
          <w:rFonts w:cs="Times New Roman" w:ascii="Times New Roman" w:hAnsi="Times New Roman"/>
        </w:rPr>
        <w:t>Wszystkie ewentualne spory, jakie mogą powstać przy realizacji niniejszej umowy Strony rozstrzygać będą polubownie. W przypadku nie dojścia do porozumienia spory podlegają rozstrzyganiu przez sąd powszechny.</w:t>
      </w:r>
    </w:p>
    <w:p>
      <w:pPr>
        <w:pStyle w:val="Normal"/>
        <w:numPr>
          <w:ilvl w:val="0"/>
          <w:numId w:val="2"/>
        </w:numPr>
        <w:bidi w:val="0"/>
        <w:spacing w:lineRule="auto" w:line="240" w:before="0" w:after="120"/>
        <w:ind w:left="284" w:right="0" w:hanging="284"/>
        <w:jc w:val="both"/>
        <w:rPr>
          <w:rFonts w:ascii="Times New Roman" w:hAnsi="Times New Roman" w:cs="Times New Roman"/>
        </w:rPr>
      </w:pPr>
      <w:r>
        <w:rPr>
          <w:rFonts w:cs="Times New Roman" w:ascii="Times New Roman" w:hAnsi="Times New Roman"/>
        </w:rPr>
        <w:t>W sprawach nieuregulowanych niniejszą umową mają zastosowanie przepisy Kodeksu Cywilnego, ustawy Prawo budowlane wraz z przepisami wykonawczymi, i inne obowiązujące przepisy prawa odnoszące się do przedmiotu umowy oraz w sprawach procesowych przepisy Kodeksu postępowania cywilnego i inne obowiązujące przepisy prawa.</w:t>
      </w:r>
    </w:p>
    <w:p>
      <w:pPr>
        <w:pStyle w:val="Normal"/>
        <w:numPr>
          <w:ilvl w:val="0"/>
          <w:numId w:val="2"/>
        </w:numPr>
        <w:bidi w:val="0"/>
        <w:spacing w:lineRule="auto" w:line="240" w:before="0" w:after="120"/>
        <w:ind w:left="284" w:right="0" w:hanging="284"/>
        <w:jc w:val="both"/>
        <w:rPr>
          <w:rFonts w:ascii="Times New Roman" w:hAnsi="Times New Roman" w:cs="Times New Roman"/>
        </w:rPr>
      </w:pPr>
      <w:r>
        <w:rPr>
          <w:rFonts w:cs="Times New Roman" w:ascii="Times New Roman" w:hAnsi="Times New Roman"/>
        </w:rPr>
        <w:t>Jeżeli którykolwiek z zapisów umowy okaże się niezgodny z prawem, bezskuteczny, nieważny, bez względu na przyczynę, nie powoduje to nieważności całej umowy lub pozostałych jej zapisów. W zapisie bezskutecznego, nieważnego lub sprzecznego z prawem, strony wspólnie ustalą nowy zapis odpowiadający funkcji i celowi zapisu uznanego za bezskuteczny, nieważny lub niezgodny z prawem (klauzula salwatoryjna).</w:t>
      </w:r>
    </w:p>
    <w:p>
      <w:pPr>
        <w:pStyle w:val="Normal"/>
        <w:numPr>
          <w:ilvl w:val="0"/>
          <w:numId w:val="2"/>
        </w:numPr>
        <w:bidi w:val="0"/>
        <w:spacing w:lineRule="auto" w:line="240" w:before="0" w:after="120"/>
        <w:ind w:left="284" w:right="0" w:hanging="284"/>
        <w:jc w:val="both"/>
        <w:rPr>
          <w:rFonts w:ascii="Times New Roman" w:hAnsi="Times New Roman" w:cs="Times New Roman"/>
        </w:rPr>
      </w:pPr>
      <w:r>
        <w:rPr>
          <w:rFonts w:cs="Times New Roman" w:ascii="Times New Roman" w:hAnsi="Times New Roman"/>
        </w:rPr>
        <w:t>Umowę niniejszą sporządzono w trzech jednobrzmiących egzemplarzach z przeznaczeniem 2 egz. dla Zamawiającego, 1 egz. dla Wykonawcy.</w:t>
      </w:r>
    </w:p>
    <w:p>
      <w:pPr>
        <w:pStyle w:val="Normal"/>
        <w:numPr>
          <w:ilvl w:val="0"/>
          <w:numId w:val="2"/>
        </w:numPr>
        <w:bidi w:val="0"/>
        <w:spacing w:lineRule="auto" w:line="240" w:before="0" w:after="120"/>
        <w:ind w:left="284" w:right="0" w:hanging="284"/>
        <w:jc w:val="both"/>
        <w:rPr>
          <w:rFonts w:ascii="Times New Roman" w:hAnsi="Times New Roman" w:cs="Times New Roman"/>
        </w:rPr>
      </w:pPr>
      <w:r>
        <w:rPr>
          <w:rFonts w:cs="Times New Roman" w:ascii="Times New Roman" w:hAnsi="Times New Roman"/>
        </w:rPr>
        <w:t>Integralną częścią umowy są:</w:t>
      </w:r>
    </w:p>
    <w:p>
      <w:pPr>
        <w:pStyle w:val="Normal"/>
        <w:numPr>
          <w:ilvl w:val="0"/>
          <w:numId w:val="0"/>
        </w:numPr>
        <w:bidi w:val="0"/>
        <w:spacing w:lineRule="auto" w:line="240" w:before="0" w:after="120"/>
        <w:ind w:left="1080" w:hanging="0"/>
        <w:jc w:val="both"/>
        <w:rPr/>
      </w:pPr>
      <w:r>
        <w:rPr>
          <w:rFonts w:cs="Times New Roman" w:ascii="Times New Roman" w:hAnsi="Times New Roman"/>
        </w:rPr>
        <w:t>a) zapytanie ofertowe,</w:t>
      </w:r>
    </w:p>
    <w:p>
      <w:pPr>
        <w:pStyle w:val="Normal"/>
        <w:numPr>
          <w:ilvl w:val="0"/>
          <w:numId w:val="0"/>
        </w:numPr>
        <w:bidi w:val="0"/>
        <w:spacing w:lineRule="auto" w:line="240" w:before="0" w:after="120"/>
        <w:ind w:left="1080" w:hanging="0"/>
        <w:jc w:val="both"/>
        <w:rPr/>
      </w:pPr>
      <w:r>
        <w:rPr>
          <w:rFonts w:cs="Times New Roman" w:ascii="Times New Roman" w:hAnsi="Times New Roman"/>
        </w:rPr>
        <w:t>b) oferta Wykonawcy.</w:t>
      </w:r>
    </w:p>
    <w:tbl>
      <w:tblPr>
        <w:tblW w:w="5000" w:type="pct"/>
        <w:jc w:val="left"/>
        <w:tblInd w:w="0" w:type="dxa"/>
        <w:tblLayout w:type="fixed"/>
        <w:tblCellMar>
          <w:top w:w="0" w:type="dxa"/>
          <w:left w:w="0" w:type="dxa"/>
          <w:bottom w:w="0" w:type="dxa"/>
          <w:right w:w="0" w:type="dxa"/>
        </w:tblCellMar>
      </w:tblPr>
      <w:tblGrid>
        <w:gridCol w:w="4818"/>
        <w:gridCol w:w="4819"/>
      </w:tblGrid>
      <w:tr>
        <w:trPr/>
        <w:tc>
          <w:tcPr>
            <w:tcW w:w="4818" w:type="dxa"/>
            <w:tcBorders/>
          </w:tcPr>
          <w:p>
            <w:pPr>
              <w:pStyle w:val="Zawartotabeli"/>
              <w:widowControl w:val="false"/>
              <w:bidi w:val="0"/>
              <w:jc w:val="center"/>
              <w:rPr>
                <w:rFonts w:ascii="Times New Roman" w:hAnsi="Times New Roman" w:cs="Arial"/>
                <w:sz w:val="24"/>
                <w:szCs w:val="24"/>
              </w:rPr>
            </w:pPr>
            <w:r>
              <w:rPr>
                <w:rFonts w:cs="Arial" w:ascii="Times New Roman" w:hAnsi="Times New Roman"/>
                <w:sz w:val="24"/>
                <w:szCs w:val="24"/>
              </w:rPr>
            </w:r>
          </w:p>
          <w:p>
            <w:pPr>
              <w:pStyle w:val="Zawartotabeli"/>
              <w:widowControl w:val="false"/>
              <w:bidi w:val="0"/>
              <w:jc w:val="center"/>
              <w:rPr>
                <w:rFonts w:ascii="Times New Roman" w:hAnsi="Times New Roman" w:cs="Arial"/>
                <w:sz w:val="24"/>
                <w:szCs w:val="24"/>
              </w:rPr>
            </w:pPr>
            <w:r>
              <w:rPr>
                <w:rFonts w:cs="Arial" w:ascii="Times New Roman" w:hAnsi="Times New Roman"/>
                <w:sz w:val="24"/>
                <w:szCs w:val="24"/>
              </w:rPr>
            </w:r>
          </w:p>
          <w:p>
            <w:pPr>
              <w:pStyle w:val="Zawartotabeli"/>
              <w:widowControl w:val="false"/>
              <w:bidi w:val="0"/>
              <w:jc w:val="center"/>
              <w:rPr>
                <w:rFonts w:ascii="Times New Roman" w:hAnsi="Times New Roman" w:cs="Arial"/>
                <w:sz w:val="24"/>
                <w:szCs w:val="24"/>
              </w:rPr>
            </w:pPr>
            <w:r>
              <w:rPr>
                <w:rFonts w:cs="Arial" w:ascii="Times New Roman" w:hAnsi="Times New Roman"/>
                <w:sz w:val="24"/>
                <w:szCs w:val="24"/>
              </w:rPr>
            </w:r>
          </w:p>
          <w:p>
            <w:pPr>
              <w:pStyle w:val="Zawartotabeli"/>
              <w:widowControl w:val="false"/>
              <w:bidi w:val="0"/>
              <w:jc w:val="center"/>
              <w:rPr>
                <w:rFonts w:ascii="Times New Roman" w:hAnsi="Times New Roman" w:cs="Arial"/>
                <w:sz w:val="24"/>
                <w:szCs w:val="24"/>
              </w:rPr>
            </w:pPr>
            <w:r>
              <w:rPr>
                <w:rFonts w:cs="Arial" w:ascii="Times New Roman" w:hAnsi="Times New Roman"/>
                <w:sz w:val="24"/>
                <w:szCs w:val="24"/>
              </w:rPr>
            </w:r>
          </w:p>
          <w:p>
            <w:pPr>
              <w:pStyle w:val="Normal"/>
              <w:widowControl w:val="false"/>
              <w:bidi w:val="0"/>
              <w:jc w:val="center"/>
              <w:rPr>
                <w:rFonts w:ascii="Times New Roman" w:hAnsi="Times New Roman" w:cs="Arial"/>
                <w:sz w:val="24"/>
                <w:szCs w:val="24"/>
              </w:rPr>
            </w:pPr>
            <w:r>
              <w:rPr>
                <w:rFonts w:cs="Arial" w:ascii="Times New Roman" w:hAnsi="Times New Roman"/>
                <w:sz w:val="24"/>
                <w:szCs w:val="24"/>
              </w:rPr>
              <w:t>...............................................</w:t>
            </w:r>
          </w:p>
          <w:p>
            <w:pPr>
              <w:pStyle w:val="Normal"/>
              <w:widowControl w:val="false"/>
              <w:bidi w:val="0"/>
              <w:jc w:val="center"/>
              <w:rPr>
                <w:rFonts w:ascii="Times New Roman" w:hAnsi="Times New Roman" w:cs="Arial"/>
                <w:sz w:val="24"/>
                <w:szCs w:val="24"/>
              </w:rPr>
            </w:pPr>
            <w:r>
              <w:rPr>
                <w:rFonts w:cs="Arial" w:ascii="Times New Roman" w:hAnsi="Times New Roman"/>
                <w:i/>
                <w:iCs/>
                <w:sz w:val="24"/>
                <w:szCs w:val="24"/>
              </w:rPr>
              <w:t>podpis i pieczęć Zamawiającego</w:t>
            </w:r>
          </w:p>
        </w:tc>
        <w:tc>
          <w:tcPr>
            <w:tcW w:w="4819" w:type="dxa"/>
            <w:tcBorders/>
          </w:tcPr>
          <w:p>
            <w:pPr>
              <w:pStyle w:val="Normal"/>
              <w:widowControl w:val="false"/>
              <w:bidi w:val="0"/>
              <w:jc w:val="right"/>
              <w:rPr>
                <w:rFonts w:ascii="Times New Roman" w:hAnsi="Times New Roman" w:cs="Arial"/>
                <w:sz w:val="24"/>
                <w:szCs w:val="24"/>
              </w:rPr>
            </w:pPr>
            <w:r>
              <w:rPr>
                <w:rFonts w:cs="Arial" w:ascii="Times New Roman" w:hAnsi="Times New Roman"/>
                <w:sz w:val="24"/>
                <w:szCs w:val="24"/>
              </w:rPr>
            </w:r>
          </w:p>
          <w:p>
            <w:pPr>
              <w:pStyle w:val="Normal"/>
              <w:widowControl w:val="false"/>
              <w:bidi w:val="0"/>
              <w:jc w:val="right"/>
              <w:rPr>
                <w:rFonts w:ascii="Times New Roman" w:hAnsi="Times New Roman" w:cs="Arial"/>
                <w:sz w:val="24"/>
                <w:szCs w:val="24"/>
              </w:rPr>
            </w:pPr>
            <w:r>
              <w:rPr>
                <w:rFonts w:cs="Arial" w:ascii="Times New Roman" w:hAnsi="Times New Roman"/>
                <w:sz w:val="24"/>
                <w:szCs w:val="24"/>
              </w:rPr>
            </w:r>
          </w:p>
          <w:p>
            <w:pPr>
              <w:pStyle w:val="Normal"/>
              <w:widowControl w:val="false"/>
              <w:bidi w:val="0"/>
              <w:jc w:val="right"/>
              <w:rPr>
                <w:rFonts w:ascii="Times New Roman" w:hAnsi="Times New Roman" w:cs="Arial"/>
                <w:sz w:val="24"/>
                <w:szCs w:val="24"/>
              </w:rPr>
            </w:pPr>
            <w:r>
              <w:rPr>
                <w:rFonts w:cs="Arial" w:ascii="Times New Roman" w:hAnsi="Times New Roman"/>
                <w:sz w:val="24"/>
                <w:szCs w:val="24"/>
              </w:rPr>
            </w:r>
          </w:p>
          <w:p>
            <w:pPr>
              <w:pStyle w:val="Normal"/>
              <w:widowControl w:val="false"/>
              <w:bidi w:val="0"/>
              <w:jc w:val="right"/>
              <w:rPr>
                <w:rFonts w:ascii="Times New Roman" w:hAnsi="Times New Roman" w:cs="Arial"/>
                <w:sz w:val="24"/>
                <w:szCs w:val="24"/>
              </w:rPr>
            </w:pPr>
            <w:r>
              <w:rPr>
                <w:rFonts w:cs="Arial" w:ascii="Times New Roman" w:hAnsi="Times New Roman"/>
                <w:sz w:val="24"/>
                <w:szCs w:val="24"/>
              </w:rPr>
            </w:r>
          </w:p>
          <w:p>
            <w:pPr>
              <w:pStyle w:val="Normal"/>
              <w:widowControl w:val="false"/>
              <w:bidi w:val="0"/>
              <w:jc w:val="center"/>
              <w:rPr>
                <w:rFonts w:ascii="Times New Roman" w:hAnsi="Times New Roman" w:cs="Arial"/>
                <w:sz w:val="24"/>
                <w:szCs w:val="24"/>
              </w:rPr>
            </w:pPr>
            <w:r>
              <w:rPr>
                <w:rFonts w:cs="Arial" w:ascii="Times New Roman" w:hAnsi="Times New Roman"/>
                <w:sz w:val="24"/>
                <w:szCs w:val="24"/>
              </w:rPr>
              <w:t>...............................................</w:t>
            </w:r>
          </w:p>
          <w:p>
            <w:pPr>
              <w:pStyle w:val="Normal"/>
              <w:widowControl w:val="false"/>
              <w:bidi w:val="0"/>
              <w:jc w:val="center"/>
              <w:rPr>
                <w:rFonts w:ascii="Times New Roman" w:hAnsi="Times New Roman" w:cs="Arial"/>
                <w:i/>
                <w:i/>
                <w:iCs/>
                <w:sz w:val="24"/>
                <w:szCs w:val="24"/>
              </w:rPr>
            </w:pPr>
            <w:r>
              <w:rPr>
                <w:rFonts w:cs="Arial" w:ascii="Times New Roman" w:hAnsi="Times New Roman"/>
                <w:i/>
                <w:iCs/>
                <w:sz w:val="24"/>
                <w:szCs w:val="24"/>
              </w:rPr>
              <w:t>podpis i pieczęć Wykonawcy</w:t>
            </w:r>
          </w:p>
        </w:tc>
      </w:tr>
    </w:tbl>
    <w:p>
      <w:pPr>
        <w:pStyle w:val="Normal"/>
        <w:tabs>
          <w:tab w:val="clear" w:pos="709"/>
          <w:tab w:val="left" w:pos="851" w:leader="none"/>
        </w:tabs>
        <w:bidi w:val="0"/>
        <w:spacing w:lineRule="auto" w:line="276" w:before="0" w:after="0"/>
        <w:jc w:val="center"/>
        <w:rPr>
          <w:rFonts w:ascii="Times New Roman" w:hAnsi="Times New Roman" w:cs="Arial"/>
          <w:i/>
          <w:i/>
          <w:iCs/>
          <w:sz w:val="24"/>
          <w:szCs w:val="24"/>
        </w:rPr>
      </w:pPr>
      <w:r>
        <w:rPr/>
      </w:r>
    </w:p>
    <w:sectPr>
      <w:headerReference w:type="default" r:id="rId2"/>
      <w:footerReference w:type="default" r:id="rId3"/>
      <w:type w:val="nextPage"/>
      <w:pgSz w:w="11906" w:h="16838"/>
      <w:pgMar w:left="1134" w:right="1134" w:gutter="0" w:header="567" w:top="2606" w:footer="1134" w:bottom="1693"/>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roman"/>
    <w:pitch w:val="variable"/>
  </w:font>
  <w:font w:name="Calibri">
    <w:charset w:val="ee"/>
    <w:family w:val="roman"/>
    <w:pitch w:val="variable"/>
  </w:font>
  <w:font w:name="Sylfaen">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bidi w:val="0"/>
      <w:jc w:val="center"/>
      <w:rPr/>
    </w:pPr>
    <w:r>
      <w:rPr/>
      <w:fldChar w:fldCharType="begin"/>
    </w:r>
    <w:r>
      <w:rPr/>
      <w:instrText xml:space="preserve"> PAGE </w:instrText>
    </w:r>
    <w:r>
      <w:rPr/>
      <w:fldChar w:fldCharType="separate"/>
    </w:r>
    <w:r>
      <w:rPr/>
      <w:t>9</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0" w:type="dxa"/>
      <w:tblLayout w:type="fixed"/>
      <w:tblCellMar>
        <w:top w:w="55" w:type="dxa"/>
        <w:left w:w="55" w:type="dxa"/>
        <w:bottom w:w="55" w:type="dxa"/>
        <w:right w:w="55" w:type="dxa"/>
      </w:tblCellMar>
    </w:tblPr>
    <w:tblGrid>
      <w:gridCol w:w="4818"/>
      <w:gridCol w:w="4819"/>
    </w:tblGrid>
    <w:tr>
      <w:trPr>
        <w:trHeight w:val="1710" w:hRule="atLeast"/>
      </w:trPr>
      <w:tc>
        <w:tcPr>
          <w:tcW w:w="4818" w:type="dxa"/>
          <w:tcBorders/>
          <w:vAlign w:val="center"/>
        </w:tcPr>
        <w:p>
          <w:pPr>
            <w:pStyle w:val="Zawartotabeli"/>
            <w:widowControl w:val="false"/>
            <w:bidi w:val="0"/>
            <w:jc w:val="left"/>
            <w:rPr/>
          </w:pPr>
          <w:r>
            <w:rPr/>
            <w:drawing>
              <wp:inline distT="0" distB="0" distL="0" distR="0">
                <wp:extent cx="2095500" cy="636905"/>
                <wp:effectExtent l="0" t="0" r="0" b="0"/>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1"/>
                        <a:stretch>
                          <a:fillRect/>
                        </a:stretch>
                      </pic:blipFill>
                      <pic:spPr bwMode="auto">
                        <a:xfrm>
                          <a:off x="0" y="0"/>
                          <a:ext cx="2095500" cy="636905"/>
                        </a:xfrm>
                        <a:prstGeom prst="rect">
                          <a:avLst/>
                        </a:prstGeom>
                      </pic:spPr>
                    </pic:pic>
                  </a:graphicData>
                </a:graphic>
              </wp:inline>
            </w:drawing>
          </w:r>
        </w:p>
      </w:tc>
      <w:tc>
        <w:tcPr>
          <w:tcW w:w="4819" w:type="dxa"/>
          <w:tcBorders/>
          <w:vAlign w:val="center"/>
        </w:tcPr>
        <w:p>
          <w:pPr>
            <w:pStyle w:val="Zawartotabeli"/>
            <w:widowControl w:val="false"/>
            <w:bidi w:val="0"/>
            <w:jc w:val="right"/>
            <w:rPr/>
          </w:pPr>
          <w:r>
            <w:rPr/>
            <w:drawing>
              <wp:inline distT="0" distB="0" distL="0" distR="0">
                <wp:extent cx="2660015" cy="918210"/>
                <wp:effectExtent l="0" t="0" r="0" b="0"/>
                <wp:docPr id="2"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descr=""/>
                        <pic:cNvPicPr>
                          <a:picLocks noChangeAspect="1" noChangeArrowheads="1"/>
                        </pic:cNvPicPr>
                      </pic:nvPicPr>
                      <pic:blipFill>
                        <a:blip r:embed="rId2"/>
                        <a:stretch>
                          <a:fillRect/>
                        </a:stretch>
                      </pic:blipFill>
                      <pic:spPr bwMode="auto">
                        <a:xfrm>
                          <a:off x="0" y="0"/>
                          <a:ext cx="2660015" cy="918210"/>
                        </a:xfrm>
                        <a:prstGeom prst="rect">
                          <a:avLst/>
                        </a:prstGeom>
                      </pic:spPr>
                    </pic:pic>
                  </a:graphicData>
                </a:graphic>
              </wp:inline>
            </w:drawing>
          </w:r>
        </w:p>
      </w:tc>
    </w:tr>
  </w:tbl>
  <w:p>
    <w:pPr>
      <w:pStyle w:val="Normal"/>
      <w:suppressAutoHyphens w:val="false"/>
      <w:bidi w:val="0"/>
      <w:spacing w:before="0" w:after="0"/>
      <w:jc w:val="center"/>
      <w:textAlignment w:val="auto"/>
      <w:rPr>
        <w:rFonts w:ascii="Times New Roman" w:hAnsi="Times New Roman"/>
        <w:b w:val="false"/>
        <w:b w:val="false"/>
        <w:bCs w:val="false"/>
        <w:i/>
        <w:i/>
        <w:iCs/>
        <w:kern w:val="0"/>
        <w:sz w:val="4"/>
        <w:szCs w:val="4"/>
      </w:rPr>
    </w:pPr>
    <w:r>
      <w:rPr>
        <w:rFonts w:ascii="Times New Roman" w:hAnsi="Times New Roman"/>
        <w:b w:val="false"/>
        <w:bCs w:val="false"/>
        <w:i/>
        <w:iCs/>
        <w:kern w:val="0"/>
        <w:sz w:val="4"/>
        <w:szCs w:val="4"/>
      </w:rPr>
      <w:t>3</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decimal"/>
      <w:lvlText w:val="%1)"/>
      <w:lvlJc w:val="left"/>
      <w:pPr>
        <w:tabs>
          <w:tab w:val="num" w:pos="0"/>
        </w:tabs>
        <w:ind w:left="1080" w:hanging="360"/>
      </w:pPr>
      <w:rPr>
        <w:rFonts w:ascii="Times New Roman" w:hAnsi="Times New Roman"/>
      </w:rPr>
    </w:lvl>
    <w:lvl w:ilvl="1">
      <w:start w:val="1"/>
      <w:numFmt w:val="decimal"/>
      <w:lvlText w:val="%2)"/>
      <w:lvlJc w:val="left"/>
      <w:pPr>
        <w:tabs>
          <w:tab w:val="num" w:pos="0"/>
        </w:tabs>
        <w:ind w:left="1800" w:hanging="360"/>
      </w:pPr>
      <w:rPr>
        <w:rFonts w:ascii="Times New Roman" w:hAnsi="Times New Roman"/>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
    <w:lvl w:ilvl="0">
      <w:start w:val="1"/>
      <w:numFmt w:val="decimal"/>
      <w:suff w:val="nothing"/>
      <w:lvlText w:val="§ %1"/>
      <w:lvlJc w:val="left"/>
      <w:pPr>
        <w:tabs>
          <w:tab w:val="num" w:pos="0"/>
        </w:tabs>
        <w:ind w:left="4897"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0"/>
        </w:tabs>
        <w:ind w:left="360"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lowerLetter"/>
      <w:lvlText w:val="%1)"/>
      <w:lvlJc w:val="left"/>
      <w:pPr>
        <w:tabs>
          <w:tab w:val="num" w:pos="0"/>
        </w:tabs>
        <w:ind w:left="927"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7">
    <w:lvl w:ilvl="0">
      <w:start w:val="1"/>
      <w:numFmt w:val="decimal"/>
      <w:lvlText w:val="%1)"/>
      <w:lvlJc w:val="left"/>
      <w:pPr>
        <w:tabs>
          <w:tab w:val="num" w:pos="0"/>
        </w:tabs>
        <w:ind w:left="1080" w:hanging="360"/>
      </w:pPr>
      <w:rPr>
        <w:rFonts w:ascii="Times New Roman" w:hAnsi="Times New Roman"/>
      </w:rPr>
    </w:lvl>
    <w:lvl w:ilvl="1">
      <w:start w:val="1"/>
      <w:numFmt w:val="decimal"/>
      <w:lvlText w:val="%2)"/>
      <w:lvlJc w:val="left"/>
      <w:pPr>
        <w:tabs>
          <w:tab w:val="num" w:pos="0"/>
        </w:tabs>
        <w:ind w:left="1800" w:hanging="360"/>
      </w:pPr>
      <w:rPr>
        <w:rFonts w:ascii="Times New Roman" w:hAnsi="Times New Roman"/>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8">
    <w:lvl w:ilvl="0">
      <w:start w:val="1"/>
      <w:numFmt w:val="decimal"/>
      <w:lvlText w:val="%1)"/>
      <w:lvlJc w:val="left"/>
      <w:pPr>
        <w:tabs>
          <w:tab w:val="num" w:pos="0"/>
        </w:tabs>
        <w:ind w:left="1080" w:hanging="360"/>
      </w:pPr>
      <w:rPr>
        <w:rFonts w:ascii="Times New Roman" w:hAnsi="Times New Roman"/>
      </w:rPr>
    </w:lvl>
    <w:lvl w:ilvl="1">
      <w:start w:val="1"/>
      <w:numFmt w:val="decimal"/>
      <w:lvlText w:val="%2)"/>
      <w:lvlJc w:val="left"/>
      <w:pPr>
        <w:tabs>
          <w:tab w:val="num" w:pos="0"/>
        </w:tabs>
        <w:ind w:left="1800" w:hanging="360"/>
      </w:pPr>
      <w:rPr>
        <w:rFonts w:ascii="Times New Roman" w:hAnsi="Times New Roman"/>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9">
    <w:lvl w:ilvl="0">
      <w:start w:val="1"/>
      <w:numFmt w:val="decimal"/>
      <w:lvlText w:val="%1)"/>
      <w:lvlJc w:val="left"/>
      <w:pPr>
        <w:tabs>
          <w:tab w:val="num" w:pos="0"/>
        </w:tabs>
        <w:ind w:left="1080" w:hanging="360"/>
      </w:pPr>
      <w:rPr>
        <w:rFonts w:ascii="Times New Roman" w:hAnsi="Times New Roman"/>
      </w:rPr>
    </w:lvl>
    <w:lvl w:ilvl="1">
      <w:start w:val="1"/>
      <w:numFmt w:val="decimal"/>
      <w:lvlText w:val="%2)"/>
      <w:lvlJc w:val="left"/>
      <w:pPr>
        <w:tabs>
          <w:tab w:val="num" w:pos="0"/>
        </w:tabs>
        <w:ind w:left="1800" w:hanging="360"/>
      </w:pPr>
      <w:rPr>
        <w:rFonts w:ascii="Times New Roman" w:hAnsi="Times New Roman"/>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0">
    <w:lvl w:ilvl="0">
      <w:start w:val="1"/>
      <w:numFmt w:val="decimal"/>
      <w:lvlText w:val="%1)"/>
      <w:lvlJc w:val="left"/>
      <w:pPr>
        <w:tabs>
          <w:tab w:val="num" w:pos="0"/>
        </w:tabs>
        <w:ind w:left="1080" w:hanging="360"/>
      </w:pPr>
      <w:rPr>
        <w:rFonts w:ascii="Times New Roman" w:hAnsi="Times New Roman"/>
      </w:rPr>
    </w:lvl>
    <w:lvl w:ilvl="1">
      <w:start w:val="1"/>
      <w:numFmt w:val="decimal"/>
      <w:lvlText w:val="%2)"/>
      <w:lvlJc w:val="left"/>
      <w:pPr>
        <w:tabs>
          <w:tab w:val="num" w:pos="0"/>
        </w:tabs>
        <w:ind w:left="1800" w:hanging="360"/>
      </w:pPr>
      <w:rPr>
        <w:rFonts w:ascii="Times New Roman" w:hAnsi="Times New Roman"/>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1">
    <w:lvl w:ilvl="0">
      <w:start w:val="1"/>
      <w:numFmt w:val="decimal"/>
      <w:lvlText w:val="%1)"/>
      <w:lvlJc w:val="left"/>
      <w:pPr>
        <w:tabs>
          <w:tab w:val="num" w:pos="0"/>
        </w:tabs>
        <w:ind w:left="1080" w:hanging="360"/>
      </w:pPr>
      <w:rPr>
        <w:rFonts w:ascii="Times New Roman" w:hAnsi="Times New Roman"/>
      </w:rPr>
    </w:lvl>
    <w:lvl w:ilvl="1">
      <w:start w:val="1"/>
      <w:numFmt w:val="decimal"/>
      <w:lvlText w:val="%2)"/>
      <w:lvlJc w:val="left"/>
      <w:pPr>
        <w:tabs>
          <w:tab w:val="num" w:pos="0"/>
        </w:tabs>
        <w:ind w:left="1800" w:hanging="360"/>
      </w:pPr>
      <w:rPr>
        <w:rFonts w:ascii="Times New Roman" w:hAnsi="Times New Roman"/>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2">
    <w:lvl w:ilvl="0">
      <w:start w:val="1"/>
      <w:numFmt w:val="decimal"/>
      <w:lvlText w:val="%1)"/>
      <w:lvlJc w:val="left"/>
      <w:pPr>
        <w:tabs>
          <w:tab w:val="num" w:pos="0"/>
        </w:tabs>
        <w:ind w:left="1080" w:hanging="360"/>
      </w:pPr>
      <w:rPr>
        <w:rFonts w:ascii="Times New Roman" w:hAnsi="Times New Roman"/>
      </w:rPr>
    </w:lvl>
    <w:lvl w:ilvl="1">
      <w:start w:val="1"/>
      <w:numFmt w:val="decimal"/>
      <w:lvlText w:val="%2)"/>
      <w:lvlJc w:val="left"/>
      <w:pPr>
        <w:tabs>
          <w:tab w:val="num" w:pos="0"/>
        </w:tabs>
        <w:ind w:left="1800" w:hanging="360"/>
      </w:pPr>
      <w:rPr>
        <w:rFonts w:ascii="Times New Roman" w:hAnsi="Times New Roman"/>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3">
    <w:lvl w:ilvl="0">
      <w:start w:val="1"/>
      <w:numFmt w:val="decimal"/>
      <w:lvlText w:val="%1)"/>
      <w:lvlJc w:val="left"/>
      <w:pPr>
        <w:tabs>
          <w:tab w:val="num" w:pos="0"/>
        </w:tabs>
        <w:ind w:left="1080" w:hanging="360"/>
      </w:pPr>
      <w:rPr>
        <w:rFonts w:ascii="Times New Roman" w:hAnsi="Times New Roman"/>
      </w:rPr>
    </w:lvl>
    <w:lvl w:ilvl="1">
      <w:start w:val="1"/>
      <w:numFmt w:val="decimal"/>
      <w:lvlText w:val="%2)"/>
      <w:lvlJc w:val="left"/>
      <w:pPr>
        <w:tabs>
          <w:tab w:val="num" w:pos="0"/>
        </w:tabs>
        <w:ind w:left="1800" w:hanging="360"/>
      </w:pPr>
      <w:rPr>
        <w:rFonts w:ascii="Times New Roman" w:hAnsi="Times New Roman"/>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4">
    <w:lvl w:ilvl="0">
      <w:start w:val="1"/>
      <w:numFmt w:val="decimal"/>
      <w:lvlText w:val="%1)"/>
      <w:lvlJc w:val="left"/>
      <w:pPr>
        <w:tabs>
          <w:tab w:val="num" w:pos="0"/>
        </w:tabs>
        <w:ind w:left="1080" w:hanging="360"/>
      </w:pPr>
      <w:rPr>
        <w:rFonts w:ascii="Times New Roman" w:hAnsi="Times New Roman"/>
      </w:rPr>
    </w:lvl>
    <w:lvl w:ilvl="1">
      <w:start w:val="1"/>
      <w:numFmt w:val="decimal"/>
      <w:lvlText w:val="%2)"/>
      <w:lvlJc w:val="left"/>
      <w:pPr>
        <w:tabs>
          <w:tab w:val="num" w:pos="0"/>
        </w:tabs>
        <w:ind w:left="1800" w:hanging="360"/>
      </w:pPr>
      <w:rPr>
        <w:rFonts w:ascii="Times New Roman" w:hAnsi="Times New Roman"/>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l-PL"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pl-PL" w:eastAsia="zh-CN" w:bidi="hi-IN"/>
    </w:rPr>
  </w:style>
  <w:style w:type="paragraph" w:styleId="Nagwek1">
    <w:name w:val="Heading 1"/>
    <w:basedOn w:val="Nagwek"/>
    <w:next w:val="Tretekstu"/>
    <w:qFormat/>
    <w:pPr>
      <w:numPr>
        <w:ilvl w:val="0"/>
        <w:numId w:val="1"/>
      </w:numPr>
      <w:spacing w:before="240" w:after="120"/>
      <w:outlineLvl w:val="0"/>
    </w:pPr>
    <w:rPr>
      <w:b/>
      <w:bCs/>
      <w:sz w:val="36"/>
      <w:szCs w:val="36"/>
    </w:rPr>
  </w:style>
  <w:style w:type="paragraph" w:styleId="Nagwek3">
    <w:name w:val="Heading 3"/>
    <w:basedOn w:val="Normal"/>
    <w:qFormat/>
    <w:pPr>
      <w:numPr>
        <w:ilvl w:val="0"/>
        <w:numId w:val="0"/>
      </w:numPr>
      <w:suppressAutoHyphens w:val="false"/>
      <w:spacing w:before="100" w:after="100"/>
      <w:textAlignment w:val="auto"/>
      <w:outlineLvl w:val="2"/>
    </w:pPr>
    <w:rPr>
      <w:rFonts w:ascii="Times New Roman" w:hAnsi="Times New Roman" w:eastAsia="Times New Roman"/>
      <w:b/>
      <w:bCs/>
      <w:kern w:val="0"/>
      <w:sz w:val="27"/>
      <w:szCs w:val="27"/>
      <w:lang w:eastAsia="pl-PL"/>
    </w:rPr>
  </w:style>
  <w:style w:type="character" w:styleId="DefaultParagraphFont">
    <w:name w:val="Default Paragraph Font"/>
    <w:qFormat/>
    <w:rPr/>
  </w:style>
  <w:style w:type="character" w:styleId="W8qarf">
    <w:name w:val="w8qarf"/>
    <w:basedOn w:val="DefaultParagraphFont"/>
    <w:qFormat/>
    <w:rPr/>
  </w:style>
  <w:style w:type="character" w:styleId="Czeinternetowe">
    <w:name w:val="Hyperlink"/>
    <w:rPr>
      <w:color w:val="000080"/>
      <w:u w:val="single"/>
      <w:lang w:val="zxx" w:eastAsia="zxx" w:bidi="zxx"/>
    </w:rPr>
  </w:style>
  <w:style w:type="character" w:styleId="WW8Num4z0">
    <w:name w:val="WW8Num4z0"/>
    <w:qFormat/>
    <w:rPr>
      <w:b/>
      <w:bCs/>
      <w:i w:val="false"/>
      <w:iCs w:val="false"/>
    </w:rPr>
  </w:style>
  <w:style w:type="character" w:styleId="Domylnaczcionkaakapitu3">
    <w:name w:val="Domyślna czcionka akapitu3"/>
    <w:qFormat/>
    <w:rPr/>
  </w:style>
  <w:style w:type="character" w:styleId="Znakinumeracji">
    <w:name w:val="Znaki numeracji"/>
    <w:qFormat/>
    <w:rPr>
      <w:rFonts w:ascii="Times New Roman" w:hAnsi="Times New Roman"/>
    </w:rPr>
  </w:style>
  <w:style w:type="character" w:styleId="WW8Num13z0">
    <w:name w:val="WW8Num13z0"/>
    <w:qFormat/>
    <w:rPr>
      <w:sz w:val="22"/>
      <w:szCs w:val="20"/>
    </w:rPr>
  </w:style>
  <w:style w:type="character" w:styleId="WW8Num2z0">
    <w:name w:val="WW8Num2z0"/>
    <w:qFormat/>
    <w:rPr>
      <w:color w:val="000000"/>
    </w:rPr>
  </w:style>
  <w:style w:type="character" w:styleId="WW8Num17z0">
    <w:name w:val="WW8Num17z0"/>
    <w:qFormat/>
    <w:rPr>
      <w:b w:val="false"/>
      <w:bCs w:val="false"/>
    </w:rPr>
  </w:style>
  <w:style w:type="character" w:styleId="WW8Num10z0">
    <w:name w:val="WW8Num10z0"/>
    <w:qFormat/>
    <w:rPr>
      <w:rFonts w:ascii="Times New Roman" w:hAnsi="Times New Roman" w:eastAsia="Times New Roman" w:cs="Times New Roman"/>
      <w:b w:val="false"/>
      <w:color w:val="000000"/>
    </w:rPr>
  </w:style>
  <w:style w:type="character" w:styleId="WW8Num3z0">
    <w:name w:val="WW8Num3z0"/>
    <w:qFormat/>
    <w:rPr>
      <w:rFonts w:ascii="Times New Roman" w:hAnsi="Times New Roman" w:cs="Times New Roman"/>
    </w:rPr>
  </w:style>
  <w:style w:type="character" w:styleId="WW8Num8z0">
    <w:name w:val="WW8Num8z0"/>
    <w:qFormat/>
    <w:rPr>
      <w:color w:val="000000"/>
    </w:rPr>
  </w:style>
  <w:style w:type="character" w:styleId="WW8Num12z0">
    <w:name w:val="WW8Num12z0"/>
    <w:qFormat/>
    <w:rPr>
      <w:color w:val="000000"/>
    </w:rPr>
  </w:style>
  <w:style w:type="character" w:styleId="WW8Num5z0">
    <w:name w:val="WW8Num5z0"/>
    <w:qFormat/>
    <w:rPr>
      <w:color w:val="000000"/>
    </w:rPr>
  </w:style>
  <w:style w:type="character" w:styleId="WW8Num16z0">
    <w:name w:val="WW8Num16z0"/>
    <w:qFormat/>
    <w:rPr>
      <w:rFonts w:ascii="Times New Roman" w:hAnsi="Times New Roman" w:cs="Times New Roman"/>
      <w:b w:val="false"/>
      <w:i w:val="false"/>
      <w:strike w:val="false"/>
      <w:dstrike w:val="false"/>
      <w:color w:val="000000"/>
      <w:sz w:val="22"/>
      <w:szCs w:val="22"/>
      <w:u w:val="none"/>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Gwkaistopka">
    <w:name w:val="Główka i stopka"/>
    <w:basedOn w:val="Normal"/>
    <w:qFormat/>
    <w:pPr>
      <w:suppressLineNumbers/>
      <w:tabs>
        <w:tab w:val="clear" w:pos="709"/>
        <w:tab w:val="center" w:pos="4819" w:leader="none"/>
        <w:tab w:val="right" w:pos="9638" w:leader="none"/>
      </w:tabs>
    </w:pPr>
    <w:rPr/>
  </w:style>
  <w:style w:type="paragraph" w:styleId="Gwka">
    <w:name w:val="Header"/>
    <w:basedOn w:val="Gwkaistopka"/>
    <w:pPr>
      <w:suppressLineNumbers/>
    </w:pPr>
    <w:rPr/>
  </w:style>
  <w:style w:type="paragraph" w:styleId="Zawartotabeli">
    <w:name w:val="Zawartość tabeli"/>
    <w:basedOn w:val="Normal"/>
    <w:qFormat/>
    <w:pPr>
      <w:widowControl w:val="false"/>
      <w:suppressLineNumbers/>
    </w:pPr>
    <w:rPr/>
  </w:style>
  <w:style w:type="paragraph" w:styleId="ListParagraph">
    <w:name w:val="List Paragraph"/>
    <w:basedOn w:val="Normal"/>
    <w:qFormat/>
    <w:pPr>
      <w:ind w:left="720" w:right="0" w:hanging="0"/>
    </w:pPr>
    <w:rPr/>
  </w:style>
  <w:style w:type="paragraph" w:styleId="Teksttreci">
    <w:name w:val="Tekst treści"/>
    <w:basedOn w:val="Normal"/>
    <w:qFormat/>
    <w:pPr>
      <w:widowControl w:val="false"/>
      <w:shd w:val="clear" w:fill="FFFFFF"/>
      <w:suppressAutoHyphens w:val="false"/>
      <w:spacing w:lineRule="atLeast" w:line="0" w:before="180" w:after="180"/>
      <w:textAlignment w:val="auto"/>
    </w:pPr>
    <w:rPr>
      <w:rFonts w:cs="Calibri"/>
      <w:sz w:val="18"/>
      <w:szCs w:val="18"/>
    </w:rPr>
  </w:style>
  <w:style w:type="paragraph" w:styleId="NoSpacing">
    <w:name w:val="No Spacing"/>
    <w:qFormat/>
    <w:pPr>
      <w:widowControl/>
      <w:suppressAutoHyphens w:val="true"/>
      <w:overflowPunct w:val="false"/>
      <w:bidi w:val="0"/>
      <w:spacing w:before="0" w:after="0"/>
      <w:jc w:val="left"/>
      <w:textAlignment w:val="auto"/>
    </w:pPr>
    <w:rPr>
      <w:rFonts w:ascii="Times New Roman" w:hAnsi="Times New Roman" w:eastAsia="Times New Roman" w:cs="Arial"/>
      <w:color w:val="auto"/>
      <w:kern w:val="0"/>
      <w:sz w:val="20"/>
      <w:szCs w:val="20"/>
      <w:lang w:val="pl-PL" w:eastAsia="ar-SA" w:bidi="hi-IN"/>
    </w:rPr>
  </w:style>
  <w:style w:type="paragraph" w:styleId="Normalny1">
    <w:name w:val="Normalny1"/>
    <w:qFormat/>
    <w:pPr>
      <w:widowControl w:val="false"/>
      <w:suppressAutoHyphens w:val="true"/>
      <w:overflowPunct w:val="false"/>
      <w:bidi w:val="0"/>
      <w:spacing w:lineRule="atLeast" w:line="100" w:before="0" w:after="0"/>
      <w:jc w:val="left"/>
      <w:textAlignment w:val="auto"/>
    </w:pPr>
    <w:rPr>
      <w:rFonts w:ascii="Liberation Serif" w:hAnsi="Liberation Serif" w:eastAsia="NSimSun" w:cs="Calibri"/>
      <w:color w:val="auto"/>
      <w:kern w:val="2"/>
      <w:sz w:val="20"/>
      <w:szCs w:val="20"/>
      <w:lang w:val="pl-PL" w:eastAsia="ar-SA" w:bidi="hi-IN"/>
    </w:rPr>
  </w:style>
  <w:style w:type="paragraph" w:styleId="Standard">
    <w:name w:val="Standard"/>
    <w:qFormat/>
    <w:pPr>
      <w:widowControl/>
      <w:suppressAutoHyphens w:val="true"/>
      <w:overflowPunct w:val="false"/>
      <w:bidi w:val="0"/>
      <w:spacing w:before="0" w:after="0"/>
      <w:jc w:val="left"/>
      <w:textAlignment w:val="auto"/>
    </w:pPr>
    <w:rPr>
      <w:rFonts w:ascii="Liberation Serif" w:hAnsi="Liberation Serif" w:eastAsia="NSimSun" w:cs="Arial"/>
      <w:color w:val="auto"/>
      <w:kern w:val="2"/>
      <w:sz w:val="24"/>
      <w:szCs w:val="24"/>
      <w:lang w:val="pl-PL" w:eastAsia="pl-PL" w:bidi="hi-IN"/>
    </w:rPr>
  </w:style>
  <w:style w:type="paragraph" w:styleId="NormalWeb">
    <w:name w:val="Normal (Web)"/>
    <w:basedOn w:val="Normal"/>
    <w:qFormat/>
    <w:pPr>
      <w:suppressAutoHyphens w:val="false"/>
      <w:spacing w:before="100" w:after="100"/>
      <w:textAlignment w:val="auto"/>
    </w:pPr>
    <w:rPr>
      <w:rFonts w:ascii="Times New Roman" w:hAnsi="Times New Roman" w:eastAsia="Times New Roman"/>
      <w:kern w:val="0"/>
      <w:sz w:val="24"/>
      <w:szCs w:val="24"/>
      <w:lang w:eastAsia="pl-PL"/>
    </w:rPr>
  </w:style>
  <w:style w:type="paragraph" w:styleId="Textbody">
    <w:name w:val="textbody"/>
    <w:basedOn w:val="Normal"/>
    <w:qFormat/>
    <w:pPr>
      <w:spacing w:before="280" w:after="280"/>
    </w:pPr>
    <w:rPr>
      <w:rFonts w:ascii="Times New Roman" w:hAnsi="Times New Roman" w:eastAsia="Times New Roman" w:cs="Times New Roman"/>
      <w:sz w:val="24"/>
      <w:szCs w:val="24"/>
      <w:lang w:eastAsia="pl-PL"/>
    </w:rPr>
  </w:style>
  <w:style w:type="paragraph" w:styleId="Nagwektabeli">
    <w:name w:val="Nagłówek tabeli"/>
    <w:basedOn w:val="Zawartotabeli"/>
    <w:qFormat/>
    <w:pPr>
      <w:suppressLineNumbers/>
      <w:jc w:val="center"/>
    </w:pPr>
    <w:rPr>
      <w:b/>
      <w:bCs/>
    </w:rPr>
  </w:style>
  <w:style w:type="paragraph" w:styleId="Stopka">
    <w:name w:val="Footer"/>
    <w:basedOn w:val="Gwkaistopka"/>
    <w:pPr>
      <w:suppressLineNumbers/>
    </w:pPr>
    <w:rPr/>
  </w:style>
  <w:style w:type="paragraph" w:styleId="Akapitzlist">
    <w:name w:val="Akapit z listą"/>
    <w:basedOn w:val="Normal"/>
    <w:qFormat/>
    <w:pPr>
      <w:spacing w:before="0" w:after="200"/>
      <w:ind w:left="720" w:right="0" w:hanging="0"/>
      <w:contextualSpacing/>
    </w:pPr>
    <w:rPr>
      <w:rFonts w:ascii="Calibri" w:hAnsi="Calibri" w:eastAsia="Calibri" w:cs="Times New Roman"/>
    </w:rPr>
  </w:style>
  <w:style w:type="paragraph" w:styleId="Bodytext2">
    <w:name w:val="Body text (2)"/>
    <w:basedOn w:val="Normal"/>
    <w:qFormat/>
    <w:pPr>
      <w:widowControl w:val="false"/>
      <w:shd w:val="clear" w:fill="FFFFFF"/>
      <w:spacing w:lineRule="exact" w:line="394" w:before="1680" w:after="0"/>
      <w:ind w:left="0" w:right="0" w:hanging="480"/>
      <w:jc w:val="both"/>
    </w:pPr>
    <w:rPr>
      <w:rFonts w:ascii="Sylfaen" w:hAnsi="Sylfaen" w:eastAsia="Sylfaen" w:cs="Sylfaen"/>
      <w:sz w:val="20"/>
      <w:szCs w:val="20"/>
    </w:rPr>
  </w:style>
  <w:style w:type="paragraph" w:styleId="Numerparagrafu">
    <w:name w:val="Numer paragrafu"/>
    <w:basedOn w:val="Normal"/>
    <w:qFormat/>
    <w:pPr>
      <w:numPr>
        <w:ilvl w:val="0"/>
        <w:numId w:val="3"/>
      </w:numPr>
      <w:spacing w:lineRule="auto" w:line="360" w:before="0" w:after="0"/>
      <w:ind w:left="4896" w:right="0" w:hanging="0"/>
      <w:jc w:val="center"/>
    </w:pPr>
    <w:rPr>
      <w:rFonts w:ascii="Arial" w:hAnsi="Arial" w:cs="Arial"/>
      <w:b/>
      <w:bCs/>
    </w:rPr>
  </w:style>
  <w:style w:type="paragraph" w:styleId="Tekstpodstawowy21">
    <w:name w:val="Tekst podstawowy 21"/>
    <w:basedOn w:val="Normal"/>
    <w:qFormat/>
    <w:pPr>
      <w:tabs>
        <w:tab w:val="clear" w:pos="709"/>
        <w:tab w:val="left" w:pos="1134" w:leader="none"/>
      </w:tabs>
      <w:spacing w:lineRule="auto" w:line="240" w:before="0" w:after="0"/>
      <w:ind w:left="567" w:right="0" w:hanging="567"/>
      <w:jc w:val="both"/>
    </w:pPr>
    <w:rPr>
      <w:rFonts w:ascii="Arial" w:hAnsi="Arial" w:cs="Arial"/>
      <w:sz w:val="24"/>
      <w:szCs w:val="24"/>
    </w:rPr>
  </w:style>
  <w:style w:type="paragraph" w:styleId="ListBullet3">
    <w:name w:val="List Bullet 3"/>
    <w:basedOn w:val="Normal"/>
    <w:qFormat/>
    <w:pPr>
      <w:spacing w:lineRule="auto" w:line="240" w:before="0" w:after="0"/>
      <w:ind w:left="566" w:right="0" w:hanging="283"/>
      <w:contextualSpacing/>
    </w:pPr>
    <w:rPr>
      <w:rFonts w:ascii="Times New Roman" w:hAnsi="Times New Roman" w:cs="Times New Roman"/>
      <w:sz w:val="20"/>
      <w:szCs w:val="20"/>
    </w:rPr>
  </w:style>
  <w:style w:type="numbering" w:styleId="WW8Num4">
    <w:name w:val="WW8Num4"/>
    <w:qFormat/>
  </w:style>
  <w:style w:type="numbering" w:styleId="WW8Num13">
    <w:name w:val="WW8Num13"/>
    <w:qFormat/>
  </w:style>
  <w:style w:type="numbering" w:styleId="WW8Num2">
    <w:name w:val="WW8Num2"/>
    <w:qFormat/>
  </w:style>
  <w:style w:type="numbering" w:styleId="WW8Num17">
    <w:name w:val="WW8Num17"/>
    <w:qFormat/>
  </w:style>
  <w:style w:type="numbering" w:styleId="WW8Num14">
    <w:name w:val="WW8Num14"/>
    <w:qFormat/>
  </w:style>
  <w:style w:type="numbering" w:styleId="WW8Num10">
    <w:name w:val="WW8Num10"/>
    <w:qFormat/>
  </w:style>
  <w:style w:type="numbering" w:styleId="WW8Num3">
    <w:name w:val="WW8Num3"/>
    <w:qFormat/>
  </w:style>
  <w:style w:type="numbering" w:styleId="WW8Num8">
    <w:name w:val="WW8Num8"/>
    <w:qFormat/>
  </w:style>
  <w:style w:type="numbering" w:styleId="WW8Num18">
    <w:name w:val="WW8Num18"/>
    <w:qFormat/>
  </w:style>
  <w:style w:type="numbering" w:styleId="WW8Num12">
    <w:name w:val="WW8Num12"/>
    <w:qFormat/>
  </w:style>
  <w:style w:type="numbering" w:styleId="WW8Num5">
    <w:name w:val="WW8Num5"/>
    <w:qFormat/>
  </w:style>
  <w:style w:type="numbering" w:styleId="WW8Num19">
    <w:name w:val="WW8Num19"/>
    <w:qFormat/>
  </w:style>
  <w:style w:type="numbering" w:styleId="WW8Num16">
    <w:name w:val="WW8Num16"/>
    <w:qFormat/>
  </w:style>
  <w:style w:type="numbering" w:styleId="WW8Num15">
    <w:name w:val="WW8Num1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docProps/app.xml><?xml version="1.0" encoding="utf-8"?>
<Properties xmlns="http://schemas.openxmlformats.org/officeDocument/2006/extended-properties" xmlns:vt="http://schemas.openxmlformats.org/officeDocument/2006/docPropsVTypes">
  <Template/>
  <TotalTime>149</TotalTime>
  <Application>LibreOffice/7.4.2.3$Windows_X86_64 LibreOffice_project/382eef1f22670f7f4118c8c2dd222ec7ad009daf</Application>
  <AppVersion>15.0000</AppVersion>
  <Pages>9</Pages>
  <Words>2639</Words>
  <Characters>17832</Characters>
  <CharactersWithSpaces>20297</CharactersWithSpaces>
  <Paragraphs>161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2024-01-23T08:20:10Z</dcterms:created>
  <dc:creator/>
  <dc:description/>
  <dc:language>pl-PL</dc:language>
  <cp:lastModifiedBy/>
  <dcterms:modified xsi:type="dcterms:W3CDTF">2024-02-13T10:43:30Z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